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CB7CD" w14:textId="7943C9C1" w:rsidR="004E6E36" w:rsidRPr="00DC49F0" w:rsidRDefault="004E6E36" w:rsidP="0041118D">
      <w:pPr>
        <w:spacing w:after="0" w:line="240" w:lineRule="auto"/>
        <w:contextualSpacing/>
        <w:jc w:val="center"/>
        <w:rPr>
          <w:rFonts w:ascii="Arial" w:hAnsi="Arial" w:cs="Arial"/>
          <w:b/>
        </w:rPr>
      </w:pPr>
      <w:r w:rsidRPr="00DC49F0">
        <w:rPr>
          <w:rFonts w:ascii="Arial" w:hAnsi="Arial" w:cs="Arial"/>
          <w:b/>
        </w:rPr>
        <w:t>V</w:t>
      </w:r>
      <w:r w:rsidR="008C457C" w:rsidRPr="00DC49F0">
        <w:rPr>
          <w:rFonts w:ascii="Arial" w:hAnsi="Arial" w:cs="Arial"/>
          <w:b/>
        </w:rPr>
        <w:t>II</w:t>
      </w:r>
      <w:r w:rsidRPr="00DC49F0">
        <w:rPr>
          <w:rFonts w:ascii="Arial" w:hAnsi="Arial" w:cs="Arial"/>
          <w:b/>
        </w:rPr>
        <w:t>.</w:t>
      </w:r>
    </w:p>
    <w:p w14:paraId="3653F69C" w14:textId="77777777" w:rsidR="004E6E36" w:rsidRPr="00DC49F0" w:rsidRDefault="004E6E36" w:rsidP="0041118D">
      <w:pPr>
        <w:spacing w:after="0" w:line="240" w:lineRule="auto"/>
        <w:jc w:val="center"/>
        <w:rPr>
          <w:rFonts w:ascii="Arial" w:hAnsi="Arial" w:cs="Arial"/>
          <w:b/>
        </w:rPr>
      </w:pPr>
      <w:r w:rsidRPr="00DC49F0">
        <w:rPr>
          <w:rFonts w:ascii="Arial" w:hAnsi="Arial" w:cs="Arial"/>
          <w:b/>
        </w:rPr>
        <w:t>Rozdílová tabulka návrhu právního předpisu ČR s předpisy EU</w:t>
      </w:r>
    </w:p>
    <w:p w14:paraId="0AFA3C1D" w14:textId="77777777" w:rsidR="004D5D36" w:rsidRPr="00DC49F0" w:rsidRDefault="004D5D36" w:rsidP="0041118D">
      <w:pPr>
        <w:spacing w:after="0" w:line="240" w:lineRule="auto"/>
        <w:jc w:val="center"/>
        <w:rPr>
          <w:rFonts w:ascii="Arial" w:hAnsi="Arial" w:cs="Arial"/>
          <w:b/>
        </w:rPr>
      </w:pPr>
    </w:p>
    <w:p w14:paraId="4E288EEB" w14:textId="77777777" w:rsidR="004E6E36" w:rsidRPr="00DC49F0" w:rsidRDefault="004E6E36" w:rsidP="0041118D">
      <w:pPr>
        <w:spacing w:after="0" w:line="240" w:lineRule="auto"/>
        <w:contextualSpacing/>
        <w:rPr>
          <w:rFonts w:ascii="Arial" w:hAnsi="Arial" w:cs="Arial"/>
          <w:b/>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4305"/>
        <w:gridCol w:w="1559"/>
        <w:gridCol w:w="1419"/>
        <w:gridCol w:w="5209"/>
      </w:tblGrid>
      <w:tr w:rsidR="004E6E36" w:rsidRPr="00DC49F0" w14:paraId="45EF7434" w14:textId="77777777" w:rsidTr="00DC49F0">
        <w:tc>
          <w:tcPr>
            <w:tcW w:w="2075" w:type="pct"/>
            <w:gridSpan w:val="2"/>
          </w:tcPr>
          <w:p w14:paraId="04FFBBD2" w14:textId="77777777" w:rsidR="004E6E36" w:rsidRPr="00DC49F0" w:rsidRDefault="004E6E36" w:rsidP="00122D77">
            <w:pPr>
              <w:spacing w:after="0" w:line="240" w:lineRule="auto"/>
              <w:jc w:val="center"/>
              <w:rPr>
                <w:rFonts w:ascii="Arial" w:hAnsi="Arial" w:cs="Arial"/>
                <w:lang w:eastAsia="cs-CZ"/>
              </w:rPr>
            </w:pPr>
            <w:r w:rsidRPr="00DC49F0">
              <w:rPr>
                <w:rFonts w:ascii="Arial" w:hAnsi="Arial" w:cs="Arial"/>
                <w:lang w:eastAsia="cs-CZ"/>
              </w:rPr>
              <w:t>Navrhovaný právní předpis</w:t>
            </w:r>
          </w:p>
        </w:tc>
        <w:tc>
          <w:tcPr>
            <w:tcW w:w="2925" w:type="pct"/>
            <w:gridSpan w:val="3"/>
          </w:tcPr>
          <w:p w14:paraId="61D510B9" w14:textId="77777777" w:rsidR="004E6E36" w:rsidRPr="00DC49F0" w:rsidRDefault="004E6E36" w:rsidP="00122D77">
            <w:pPr>
              <w:spacing w:after="0" w:line="240" w:lineRule="auto"/>
              <w:jc w:val="center"/>
              <w:rPr>
                <w:rFonts w:ascii="Arial" w:hAnsi="Arial" w:cs="Arial"/>
                <w:lang w:eastAsia="cs-CZ"/>
              </w:rPr>
            </w:pPr>
            <w:r w:rsidRPr="00DC49F0">
              <w:rPr>
                <w:rFonts w:ascii="Arial" w:hAnsi="Arial" w:cs="Arial"/>
                <w:lang w:eastAsia="cs-CZ"/>
              </w:rPr>
              <w:t>Odpovídající předpis EU</w:t>
            </w:r>
          </w:p>
        </w:tc>
      </w:tr>
      <w:tr w:rsidR="006A4EB3" w:rsidRPr="00DC49F0" w14:paraId="6B65B981" w14:textId="77777777" w:rsidTr="00DC49F0">
        <w:tc>
          <w:tcPr>
            <w:tcW w:w="2075" w:type="pct"/>
            <w:gridSpan w:val="2"/>
          </w:tcPr>
          <w:p w14:paraId="06C78A15" w14:textId="112D3783" w:rsidR="006A4EB3" w:rsidRPr="00815A95" w:rsidRDefault="006A4EB3" w:rsidP="00122D77">
            <w:pPr>
              <w:spacing w:before="120" w:after="120" w:line="240" w:lineRule="auto"/>
              <w:jc w:val="both"/>
              <w:rPr>
                <w:rFonts w:ascii="Arial" w:hAnsi="Arial" w:cs="Arial"/>
                <w:b/>
                <w:lang w:eastAsia="cs-CZ"/>
              </w:rPr>
            </w:pPr>
            <w:r w:rsidRPr="00815A95">
              <w:rPr>
                <w:rFonts w:ascii="Arial" w:hAnsi="Arial" w:cs="Arial"/>
                <w:b/>
              </w:rPr>
              <w:t xml:space="preserve">Návrh zákona, kterým se mění zákon č.  </w:t>
            </w:r>
            <w:r w:rsidRPr="00815A95">
              <w:rPr>
                <w:rFonts w:ascii="Arial" w:eastAsia="Times New Roman" w:hAnsi="Arial" w:cs="Arial"/>
                <w:b/>
                <w:shd w:val="clear" w:color="auto" w:fill="FFFFFF"/>
                <w:lang w:eastAsia="cs-CZ"/>
              </w:rPr>
              <w:t>449/2001 Sb., o</w:t>
            </w:r>
            <w:r w:rsidR="00F83DA1" w:rsidRPr="00815A95">
              <w:rPr>
                <w:rFonts w:ascii="Arial" w:eastAsia="Times New Roman" w:hAnsi="Arial" w:cs="Arial"/>
                <w:b/>
                <w:shd w:val="clear" w:color="auto" w:fill="FFFFFF"/>
                <w:lang w:eastAsia="cs-CZ"/>
              </w:rPr>
              <w:t> </w:t>
            </w:r>
            <w:r w:rsidRPr="00815A95">
              <w:rPr>
                <w:rFonts w:ascii="Arial" w:eastAsia="Times New Roman" w:hAnsi="Arial" w:cs="Arial"/>
                <w:b/>
                <w:shd w:val="clear" w:color="auto" w:fill="FFFFFF"/>
                <w:lang w:eastAsia="cs-CZ"/>
              </w:rPr>
              <w:t>myslivosti</w:t>
            </w:r>
            <w:r w:rsidRPr="00815A95">
              <w:rPr>
                <w:rFonts w:ascii="Arial" w:hAnsi="Arial" w:cs="Arial"/>
                <w:b/>
              </w:rPr>
              <w:t xml:space="preserve">, ve znění pozdějších předpisů, </w:t>
            </w:r>
            <w:r w:rsidR="00F83DA1" w:rsidRPr="00815A95">
              <w:rPr>
                <w:rFonts w:ascii="Arial" w:hAnsi="Arial" w:cs="Arial"/>
                <w:b/>
              </w:rPr>
              <w:t>a další související zákony</w:t>
            </w:r>
          </w:p>
        </w:tc>
        <w:tc>
          <w:tcPr>
            <w:tcW w:w="2925" w:type="pct"/>
            <w:gridSpan w:val="3"/>
          </w:tcPr>
          <w:p w14:paraId="075AAEC4" w14:textId="77777777" w:rsidR="006A4EB3" w:rsidRPr="00815A95" w:rsidRDefault="006A4EB3" w:rsidP="00122D77">
            <w:pPr>
              <w:spacing w:before="120" w:after="120" w:line="240" w:lineRule="auto"/>
              <w:jc w:val="both"/>
              <w:rPr>
                <w:rFonts w:ascii="Arial" w:hAnsi="Arial" w:cs="Arial"/>
                <w:b/>
                <w:color w:val="333333"/>
              </w:rPr>
            </w:pPr>
            <w:r w:rsidRPr="00815A95">
              <w:rPr>
                <w:rFonts w:ascii="Arial" w:hAnsi="Arial" w:cs="Arial"/>
                <w:b/>
                <w:color w:val="333333"/>
              </w:rPr>
              <w:t>Směrnice Rady 92/43/EHS ze dne 21. května 1992 o ochraně přírodních stanovišť, volně žijících živočichů a planě rostoucích rostlin</w:t>
            </w:r>
          </w:p>
          <w:p w14:paraId="1C3654F3" w14:textId="0EB74488" w:rsidR="006A4EB3" w:rsidRPr="00815A95" w:rsidRDefault="006A4EB3" w:rsidP="00122D77">
            <w:pPr>
              <w:spacing w:before="120" w:after="120" w:line="240" w:lineRule="auto"/>
              <w:jc w:val="both"/>
              <w:rPr>
                <w:rFonts w:ascii="Arial" w:hAnsi="Arial" w:cs="Arial"/>
                <w:b/>
                <w:color w:val="333333"/>
                <w:lang w:eastAsia="cs-CZ"/>
              </w:rPr>
            </w:pPr>
            <w:r w:rsidRPr="00815A95">
              <w:rPr>
                <w:rFonts w:ascii="Arial" w:hAnsi="Arial" w:cs="Arial"/>
                <w:b/>
                <w:color w:val="333333"/>
              </w:rPr>
              <w:t>Směrnice Evropského parlamentu a Rady 2009/147/ES ze dne 30. listopadu 2009 o</w:t>
            </w:r>
            <w:r w:rsidR="00F83DA1" w:rsidRPr="00815A95">
              <w:rPr>
                <w:rFonts w:ascii="Arial" w:hAnsi="Arial" w:cs="Arial"/>
                <w:b/>
                <w:color w:val="333333"/>
              </w:rPr>
              <w:t> </w:t>
            </w:r>
            <w:r w:rsidRPr="00815A95">
              <w:rPr>
                <w:rFonts w:ascii="Arial" w:hAnsi="Arial" w:cs="Arial"/>
                <w:b/>
                <w:color w:val="333333"/>
              </w:rPr>
              <w:t>ochraně volně žijících ptáků</w:t>
            </w:r>
          </w:p>
        </w:tc>
      </w:tr>
      <w:tr w:rsidR="004E6E36" w:rsidRPr="00DC49F0" w14:paraId="0D2C90A8" w14:textId="77777777" w:rsidTr="00DC49F0">
        <w:tc>
          <w:tcPr>
            <w:tcW w:w="537" w:type="pct"/>
          </w:tcPr>
          <w:p w14:paraId="0E49D76B" w14:textId="77777777" w:rsidR="004E6E36" w:rsidRPr="00DC49F0" w:rsidRDefault="004E6E36" w:rsidP="00122D77">
            <w:pPr>
              <w:spacing w:after="0" w:line="240" w:lineRule="auto"/>
              <w:jc w:val="center"/>
              <w:rPr>
                <w:rFonts w:ascii="Arial" w:hAnsi="Arial" w:cs="Arial"/>
                <w:b/>
              </w:rPr>
            </w:pPr>
            <w:r w:rsidRPr="00DC49F0">
              <w:rPr>
                <w:rFonts w:ascii="Arial" w:hAnsi="Arial" w:cs="Arial"/>
                <w:lang w:eastAsia="cs-CZ"/>
              </w:rPr>
              <w:t>Ustanovení (část, §, odst., písm., apod.)</w:t>
            </w:r>
          </w:p>
        </w:tc>
        <w:tc>
          <w:tcPr>
            <w:tcW w:w="1538" w:type="pct"/>
          </w:tcPr>
          <w:p w14:paraId="41D9E642" w14:textId="77777777" w:rsidR="004E6E36" w:rsidRPr="00DC49F0" w:rsidRDefault="004E6E36" w:rsidP="00122D77">
            <w:pPr>
              <w:spacing w:after="0" w:line="240" w:lineRule="auto"/>
              <w:jc w:val="center"/>
              <w:rPr>
                <w:rFonts w:ascii="Arial" w:hAnsi="Arial" w:cs="Arial"/>
                <w:b/>
              </w:rPr>
            </w:pPr>
            <w:r w:rsidRPr="00DC49F0">
              <w:rPr>
                <w:rFonts w:ascii="Arial" w:hAnsi="Arial" w:cs="Arial"/>
                <w:lang w:eastAsia="cs-CZ"/>
              </w:rPr>
              <w:t>Obsah</w:t>
            </w:r>
          </w:p>
        </w:tc>
        <w:tc>
          <w:tcPr>
            <w:tcW w:w="557" w:type="pct"/>
          </w:tcPr>
          <w:p w14:paraId="5F634944" w14:textId="77777777" w:rsidR="004E6E36" w:rsidRPr="00DC49F0" w:rsidRDefault="004E6E36" w:rsidP="00122D77">
            <w:pPr>
              <w:spacing w:after="0" w:line="240" w:lineRule="auto"/>
              <w:jc w:val="center"/>
              <w:rPr>
                <w:rFonts w:ascii="Arial" w:hAnsi="Arial" w:cs="Arial"/>
                <w:b/>
              </w:rPr>
            </w:pPr>
            <w:r w:rsidRPr="00DC49F0">
              <w:rPr>
                <w:rFonts w:ascii="Arial" w:hAnsi="Arial" w:cs="Arial"/>
                <w:lang w:eastAsia="cs-CZ"/>
              </w:rPr>
              <w:t>Celex č.</w:t>
            </w:r>
          </w:p>
        </w:tc>
        <w:tc>
          <w:tcPr>
            <w:tcW w:w="507" w:type="pct"/>
          </w:tcPr>
          <w:p w14:paraId="7EFEA6FE" w14:textId="77777777" w:rsidR="004E6E36" w:rsidRPr="00DC49F0" w:rsidRDefault="004E6E36" w:rsidP="00122D77">
            <w:pPr>
              <w:autoSpaceDE w:val="0"/>
              <w:autoSpaceDN w:val="0"/>
              <w:adjustRightInd w:val="0"/>
              <w:spacing w:after="0" w:line="240" w:lineRule="auto"/>
              <w:rPr>
                <w:rFonts w:ascii="Arial" w:hAnsi="Arial" w:cs="Arial"/>
                <w:lang w:eastAsia="cs-CZ"/>
              </w:rPr>
            </w:pPr>
            <w:r w:rsidRPr="00DC49F0">
              <w:rPr>
                <w:rFonts w:ascii="Arial" w:hAnsi="Arial" w:cs="Arial"/>
                <w:lang w:eastAsia="cs-CZ"/>
              </w:rPr>
              <w:t>Ustanovení (čl., odst.,</w:t>
            </w:r>
          </w:p>
          <w:p w14:paraId="0A5950B1" w14:textId="77777777" w:rsidR="004E6E36" w:rsidRPr="00DC49F0" w:rsidRDefault="004E6E36" w:rsidP="00122D77">
            <w:pPr>
              <w:spacing w:after="0" w:line="240" w:lineRule="auto"/>
              <w:jc w:val="center"/>
              <w:rPr>
                <w:rFonts w:ascii="Arial" w:hAnsi="Arial" w:cs="Arial"/>
                <w:b/>
              </w:rPr>
            </w:pPr>
            <w:r w:rsidRPr="00DC49F0">
              <w:rPr>
                <w:rFonts w:ascii="Arial" w:hAnsi="Arial" w:cs="Arial"/>
                <w:lang w:eastAsia="cs-CZ"/>
              </w:rPr>
              <w:t>písm., bod, apod.)</w:t>
            </w:r>
          </w:p>
        </w:tc>
        <w:tc>
          <w:tcPr>
            <w:tcW w:w="1862" w:type="pct"/>
          </w:tcPr>
          <w:p w14:paraId="1F7957DE" w14:textId="77777777" w:rsidR="004E6E36" w:rsidRPr="00DC49F0" w:rsidRDefault="004E6E36" w:rsidP="00122D77">
            <w:pPr>
              <w:spacing w:after="0" w:line="240" w:lineRule="auto"/>
              <w:jc w:val="center"/>
              <w:rPr>
                <w:rFonts w:ascii="Arial" w:hAnsi="Arial" w:cs="Arial"/>
                <w:b/>
              </w:rPr>
            </w:pPr>
            <w:r w:rsidRPr="00DC49F0">
              <w:rPr>
                <w:rFonts w:ascii="Arial" w:hAnsi="Arial" w:cs="Arial"/>
                <w:lang w:eastAsia="cs-CZ"/>
              </w:rPr>
              <w:t>Obsah</w:t>
            </w:r>
          </w:p>
        </w:tc>
      </w:tr>
      <w:tr w:rsidR="00644544" w:rsidRPr="00DC49F0" w14:paraId="08EE33C8" w14:textId="77777777" w:rsidTr="00DC49F0">
        <w:tc>
          <w:tcPr>
            <w:tcW w:w="537" w:type="pct"/>
            <w:vMerge w:val="restart"/>
          </w:tcPr>
          <w:p w14:paraId="21F5BAEB" w14:textId="6E5C7EBA" w:rsidR="00644544" w:rsidRPr="00DC49F0" w:rsidRDefault="00644544" w:rsidP="00122D77">
            <w:pPr>
              <w:spacing w:after="0" w:line="240" w:lineRule="auto"/>
              <w:jc w:val="center"/>
              <w:rPr>
                <w:rFonts w:ascii="Arial" w:hAnsi="Arial" w:cs="Arial"/>
              </w:rPr>
            </w:pPr>
            <w:r w:rsidRPr="00DC49F0">
              <w:rPr>
                <w:rFonts w:ascii="Arial" w:hAnsi="Arial" w:cs="Arial"/>
              </w:rPr>
              <w:t>§ 45 odst. 1, písm. d)</w:t>
            </w:r>
          </w:p>
        </w:tc>
        <w:tc>
          <w:tcPr>
            <w:tcW w:w="1538" w:type="pct"/>
            <w:vMerge w:val="restart"/>
          </w:tcPr>
          <w:p w14:paraId="3CF85D7D" w14:textId="77777777" w:rsidR="00644544" w:rsidRPr="00DC49F0" w:rsidRDefault="00644544" w:rsidP="00122D77">
            <w:pPr>
              <w:keepNext/>
              <w:spacing w:after="0" w:line="240" w:lineRule="auto"/>
              <w:jc w:val="both"/>
              <w:rPr>
                <w:rFonts w:ascii="Arial" w:eastAsia="Arial" w:hAnsi="Arial" w:cs="Arial"/>
              </w:rPr>
            </w:pPr>
            <w:r w:rsidRPr="00DC49F0">
              <w:rPr>
                <w:rFonts w:ascii="Arial" w:eastAsia="Arial" w:hAnsi="Arial" w:cs="Arial"/>
              </w:rPr>
              <w:t>ZAKÁZANÉ ZPŮSOBY LOVU</w:t>
            </w:r>
          </w:p>
          <w:p w14:paraId="18114576" w14:textId="77777777" w:rsidR="00644544" w:rsidRPr="00DC49F0" w:rsidRDefault="00644544" w:rsidP="00122D77">
            <w:pPr>
              <w:widowControl w:val="0"/>
              <w:tabs>
                <w:tab w:val="left" w:pos="284"/>
              </w:tabs>
              <w:spacing w:after="0" w:line="240" w:lineRule="auto"/>
              <w:jc w:val="both"/>
              <w:rPr>
                <w:rFonts w:ascii="Arial" w:eastAsia="Arial" w:hAnsi="Arial" w:cs="Arial"/>
              </w:rPr>
            </w:pPr>
          </w:p>
          <w:p w14:paraId="313C8A87" w14:textId="4B36F9EA" w:rsidR="00644544" w:rsidRPr="00DC49F0" w:rsidRDefault="00644544" w:rsidP="00122D77">
            <w:pPr>
              <w:widowControl w:val="0"/>
              <w:tabs>
                <w:tab w:val="left" w:pos="365"/>
              </w:tabs>
              <w:spacing w:after="0" w:line="240" w:lineRule="auto"/>
              <w:ind w:left="365" w:hanging="365"/>
              <w:jc w:val="both"/>
              <w:rPr>
                <w:rFonts w:ascii="Arial" w:eastAsia="Arial" w:hAnsi="Arial" w:cs="Arial"/>
              </w:rPr>
            </w:pPr>
            <w:r w:rsidRPr="00DC49F0">
              <w:rPr>
                <w:rFonts w:ascii="Arial" w:eastAsia="Arial" w:hAnsi="Arial" w:cs="Arial"/>
              </w:rPr>
              <w:t xml:space="preserve">d)   lovit zvěř </w:t>
            </w:r>
            <w:r w:rsidRPr="00DC49F0">
              <w:rPr>
                <w:rFonts w:ascii="Arial" w:eastAsia="Arial" w:hAnsi="Arial" w:cs="Arial"/>
                <w:strike/>
              </w:rPr>
              <w:t>pernatou na výrovkách, lovit zvěř s pomocí</w:t>
            </w:r>
            <w:r w:rsidRPr="00DC49F0">
              <w:rPr>
                <w:rFonts w:ascii="Arial" w:eastAsia="Arial" w:hAnsi="Arial" w:cs="Arial"/>
              </w:rPr>
              <w:t xml:space="preserve"> </w:t>
            </w:r>
            <w:r w:rsidRPr="00DC49F0">
              <w:rPr>
                <w:rFonts w:ascii="Arial" w:eastAsia="Arial" w:hAnsi="Arial" w:cs="Arial"/>
                <w:b/>
              </w:rPr>
              <w:t>s využitím</w:t>
            </w:r>
            <w:r w:rsidRPr="00DC49F0">
              <w:rPr>
                <w:rFonts w:ascii="Arial" w:eastAsia="Arial" w:hAnsi="Arial" w:cs="Arial"/>
                <w:bCs/>
              </w:rPr>
              <w:t xml:space="preserve"> živých živočichů jako návnad,</w:t>
            </w:r>
          </w:p>
          <w:p w14:paraId="6B1098B8" w14:textId="77777777" w:rsidR="00644544" w:rsidRPr="00DC49F0" w:rsidRDefault="00644544" w:rsidP="00122D77">
            <w:pPr>
              <w:keepNext/>
              <w:spacing w:after="0" w:line="240" w:lineRule="auto"/>
              <w:jc w:val="both"/>
              <w:rPr>
                <w:rFonts w:ascii="Arial" w:eastAsia="Arial" w:hAnsi="Arial" w:cs="Arial"/>
              </w:rPr>
            </w:pPr>
          </w:p>
        </w:tc>
        <w:tc>
          <w:tcPr>
            <w:tcW w:w="557" w:type="pct"/>
            <w:tcBorders>
              <w:bottom w:val="single" w:sz="4" w:space="0" w:color="auto"/>
            </w:tcBorders>
          </w:tcPr>
          <w:p w14:paraId="2E7B9A73" w14:textId="77777777" w:rsidR="00644544" w:rsidRPr="00DC49F0" w:rsidRDefault="00644544" w:rsidP="00122D77">
            <w:pPr>
              <w:spacing w:after="0" w:line="240" w:lineRule="auto"/>
              <w:rPr>
                <w:rFonts w:ascii="Arial" w:hAnsi="Arial" w:cs="Arial"/>
              </w:rPr>
            </w:pPr>
            <w:r w:rsidRPr="00DC49F0">
              <w:rPr>
                <w:rFonts w:ascii="Arial" w:hAnsi="Arial" w:cs="Arial"/>
                <w:shd w:val="clear" w:color="auto" w:fill="FFFFFF"/>
              </w:rPr>
              <w:t>31992L0043</w:t>
            </w:r>
          </w:p>
          <w:p w14:paraId="76BFB264" w14:textId="77777777" w:rsidR="00644544" w:rsidRPr="00DC49F0" w:rsidRDefault="00644544" w:rsidP="00122D77">
            <w:pPr>
              <w:spacing w:after="0" w:line="240" w:lineRule="auto"/>
              <w:rPr>
                <w:rFonts w:ascii="Arial" w:hAnsi="Arial" w:cs="Arial"/>
                <w:shd w:val="clear" w:color="auto" w:fill="FFFFFF"/>
              </w:rPr>
            </w:pPr>
          </w:p>
        </w:tc>
        <w:tc>
          <w:tcPr>
            <w:tcW w:w="507" w:type="pct"/>
            <w:tcBorders>
              <w:bottom w:val="single" w:sz="4" w:space="0" w:color="auto"/>
            </w:tcBorders>
          </w:tcPr>
          <w:p w14:paraId="0F252A25" w14:textId="353D20DC" w:rsidR="00644544" w:rsidRDefault="00644544" w:rsidP="00122D77">
            <w:pPr>
              <w:spacing w:after="0" w:line="240" w:lineRule="auto"/>
              <w:rPr>
                <w:rFonts w:ascii="Arial" w:hAnsi="Arial" w:cs="Arial"/>
              </w:rPr>
            </w:pPr>
            <w:r w:rsidRPr="00DC49F0">
              <w:rPr>
                <w:rFonts w:ascii="Arial" w:hAnsi="Arial" w:cs="Arial"/>
              </w:rPr>
              <w:t>Článek 15</w:t>
            </w:r>
          </w:p>
          <w:p w14:paraId="402F6DE8" w14:textId="77777777" w:rsidR="00404DB9" w:rsidRDefault="00404DB9" w:rsidP="00122D77">
            <w:pPr>
              <w:spacing w:after="0" w:line="240" w:lineRule="auto"/>
              <w:rPr>
                <w:rFonts w:ascii="Arial" w:hAnsi="Arial" w:cs="Arial"/>
              </w:rPr>
            </w:pPr>
          </w:p>
          <w:p w14:paraId="47316153" w14:textId="77777777" w:rsidR="00404DB9" w:rsidRDefault="00404DB9" w:rsidP="00122D77">
            <w:pPr>
              <w:spacing w:after="0" w:line="240" w:lineRule="auto"/>
              <w:rPr>
                <w:rFonts w:ascii="Arial" w:hAnsi="Arial" w:cs="Arial"/>
              </w:rPr>
            </w:pPr>
          </w:p>
          <w:p w14:paraId="6C4D1EF2" w14:textId="77777777" w:rsidR="00404DB9" w:rsidRDefault="00404DB9" w:rsidP="00122D77">
            <w:pPr>
              <w:spacing w:after="0" w:line="240" w:lineRule="auto"/>
              <w:rPr>
                <w:rFonts w:ascii="Arial" w:hAnsi="Arial" w:cs="Arial"/>
              </w:rPr>
            </w:pPr>
          </w:p>
          <w:p w14:paraId="2296F71E" w14:textId="77777777" w:rsidR="00404DB9" w:rsidRDefault="00404DB9" w:rsidP="00122D77">
            <w:pPr>
              <w:spacing w:after="0" w:line="240" w:lineRule="auto"/>
              <w:rPr>
                <w:rFonts w:ascii="Arial" w:hAnsi="Arial" w:cs="Arial"/>
              </w:rPr>
            </w:pPr>
          </w:p>
          <w:p w14:paraId="66528EE5" w14:textId="77777777" w:rsidR="00404DB9" w:rsidRDefault="00404DB9" w:rsidP="00122D77">
            <w:pPr>
              <w:spacing w:after="0" w:line="240" w:lineRule="auto"/>
              <w:rPr>
                <w:rFonts w:ascii="Arial" w:hAnsi="Arial" w:cs="Arial"/>
              </w:rPr>
            </w:pPr>
          </w:p>
          <w:p w14:paraId="3A451E88" w14:textId="77777777" w:rsidR="00404DB9" w:rsidRDefault="00404DB9" w:rsidP="00122D77">
            <w:pPr>
              <w:spacing w:after="0" w:line="240" w:lineRule="auto"/>
              <w:rPr>
                <w:rFonts w:ascii="Arial" w:hAnsi="Arial" w:cs="Arial"/>
              </w:rPr>
            </w:pPr>
          </w:p>
          <w:p w14:paraId="0DA027B6" w14:textId="77777777" w:rsidR="00404DB9" w:rsidRDefault="00404DB9" w:rsidP="00122D77">
            <w:pPr>
              <w:spacing w:after="0" w:line="240" w:lineRule="auto"/>
              <w:rPr>
                <w:rFonts w:ascii="Arial" w:hAnsi="Arial" w:cs="Arial"/>
              </w:rPr>
            </w:pPr>
          </w:p>
          <w:p w14:paraId="6EC15D0E" w14:textId="77777777" w:rsidR="00404DB9" w:rsidRDefault="00404DB9" w:rsidP="00122D77">
            <w:pPr>
              <w:spacing w:after="0" w:line="240" w:lineRule="auto"/>
              <w:rPr>
                <w:rFonts w:ascii="Arial" w:hAnsi="Arial" w:cs="Arial"/>
              </w:rPr>
            </w:pPr>
          </w:p>
          <w:p w14:paraId="44698939" w14:textId="77777777" w:rsidR="00404DB9" w:rsidRDefault="00404DB9" w:rsidP="00122D77">
            <w:pPr>
              <w:spacing w:after="0" w:line="240" w:lineRule="auto"/>
              <w:rPr>
                <w:rFonts w:ascii="Arial" w:hAnsi="Arial" w:cs="Arial"/>
              </w:rPr>
            </w:pPr>
          </w:p>
          <w:p w14:paraId="775ECA6A" w14:textId="77777777" w:rsidR="00404DB9" w:rsidRDefault="00404DB9" w:rsidP="00122D77">
            <w:pPr>
              <w:spacing w:after="0" w:line="240" w:lineRule="auto"/>
              <w:rPr>
                <w:rFonts w:ascii="Arial" w:hAnsi="Arial" w:cs="Arial"/>
              </w:rPr>
            </w:pPr>
          </w:p>
          <w:p w14:paraId="2936A67D" w14:textId="77777777" w:rsidR="00404DB9" w:rsidRDefault="00404DB9" w:rsidP="00122D77">
            <w:pPr>
              <w:spacing w:after="0" w:line="240" w:lineRule="auto"/>
              <w:rPr>
                <w:rFonts w:ascii="Arial" w:hAnsi="Arial" w:cs="Arial"/>
              </w:rPr>
            </w:pPr>
          </w:p>
          <w:p w14:paraId="31BF9B78" w14:textId="77777777" w:rsidR="00404DB9" w:rsidRDefault="00404DB9" w:rsidP="00122D77">
            <w:pPr>
              <w:spacing w:after="0" w:line="240" w:lineRule="auto"/>
              <w:rPr>
                <w:rFonts w:ascii="Arial" w:hAnsi="Arial" w:cs="Arial"/>
              </w:rPr>
            </w:pPr>
          </w:p>
          <w:p w14:paraId="320DF0A9" w14:textId="77777777" w:rsidR="00404DB9" w:rsidRDefault="00404DB9" w:rsidP="00122D77">
            <w:pPr>
              <w:spacing w:after="0" w:line="240" w:lineRule="auto"/>
              <w:rPr>
                <w:rFonts w:ascii="Arial" w:hAnsi="Arial" w:cs="Arial"/>
              </w:rPr>
            </w:pPr>
          </w:p>
          <w:p w14:paraId="4AD4AC2F" w14:textId="77777777" w:rsidR="00404DB9" w:rsidRDefault="00404DB9" w:rsidP="00122D77">
            <w:pPr>
              <w:spacing w:after="0" w:line="240" w:lineRule="auto"/>
              <w:rPr>
                <w:rFonts w:ascii="Arial" w:hAnsi="Arial" w:cs="Arial"/>
              </w:rPr>
            </w:pPr>
          </w:p>
          <w:p w14:paraId="7BF9B108" w14:textId="77777777" w:rsidR="00404DB9" w:rsidRDefault="00404DB9" w:rsidP="00122D77">
            <w:pPr>
              <w:spacing w:after="0" w:line="240" w:lineRule="auto"/>
              <w:rPr>
                <w:rFonts w:ascii="Arial" w:hAnsi="Arial" w:cs="Arial"/>
              </w:rPr>
            </w:pPr>
          </w:p>
          <w:p w14:paraId="7AA956CD" w14:textId="7F2E3DD4" w:rsidR="00404DB9" w:rsidRPr="00404DB9" w:rsidRDefault="00404DB9" w:rsidP="00122D77">
            <w:pPr>
              <w:spacing w:after="0" w:line="240" w:lineRule="auto"/>
              <w:rPr>
                <w:rFonts w:ascii="Arial" w:hAnsi="Arial" w:cs="Arial"/>
                <w:spacing w:val="-2"/>
              </w:rPr>
            </w:pPr>
            <w:r w:rsidRPr="00404DB9">
              <w:rPr>
                <w:rFonts w:ascii="Arial" w:hAnsi="Arial" w:cs="Arial"/>
                <w:spacing w:val="-2"/>
              </w:rPr>
              <w:t>Příloha VI a)</w:t>
            </w:r>
          </w:p>
          <w:p w14:paraId="332BA7BB" w14:textId="77777777" w:rsidR="00644544" w:rsidRPr="00DC49F0" w:rsidRDefault="00644544" w:rsidP="00122D77">
            <w:pPr>
              <w:spacing w:after="0" w:line="240" w:lineRule="auto"/>
              <w:rPr>
                <w:rFonts w:ascii="Arial" w:hAnsi="Arial" w:cs="Arial"/>
              </w:rPr>
            </w:pPr>
          </w:p>
        </w:tc>
        <w:tc>
          <w:tcPr>
            <w:tcW w:w="1862" w:type="pct"/>
            <w:tcBorders>
              <w:bottom w:val="single" w:sz="4" w:space="0" w:color="auto"/>
            </w:tcBorders>
          </w:tcPr>
          <w:p w14:paraId="01C265F7" w14:textId="4A765CFA" w:rsidR="00644544" w:rsidRPr="000D7F18" w:rsidRDefault="00644544" w:rsidP="00122D77">
            <w:pPr>
              <w:pStyle w:val="Normlnweb"/>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rPr>
              <w:t>Pokud jde o odchyt nebo usmrcování druhů volně žijících živočichů uvedených v příloze V a) a v</w:t>
            </w:r>
            <w:r w:rsidR="00DC49F0" w:rsidRPr="000D7F18">
              <w:rPr>
                <w:rFonts w:ascii="Arial" w:hAnsi="Arial" w:cs="Arial"/>
                <w:color w:val="333333"/>
                <w:sz w:val="22"/>
                <w:szCs w:val="22"/>
              </w:rPr>
              <w:t> </w:t>
            </w:r>
            <w:r w:rsidRPr="000D7F18">
              <w:rPr>
                <w:rFonts w:ascii="Arial" w:hAnsi="Arial" w:cs="Arial"/>
                <w:color w:val="333333"/>
                <w:sz w:val="22"/>
                <w:szCs w:val="22"/>
              </w:rPr>
              <w:t>případech, kdy jsou v souladu s článkem 16 uplatněny odchylky při odebírání, odchytu nebo usmrcování druhů uvedených v příloze IV a), zakážou členské státy použití veškerých nevýběrových prostředků schopných způsobit vymizení populací těchto druhů v místním měřítku nebo vážné narušení populací těchto druhů, a to zejména:</w:t>
            </w:r>
          </w:p>
          <w:p w14:paraId="583F1E96" w14:textId="77777777" w:rsidR="00644544" w:rsidRPr="000D7F18" w:rsidRDefault="00644544" w:rsidP="00122D77">
            <w:pPr>
              <w:pStyle w:val="Normlnweb"/>
              <w:numPr>
                <w:ilvl w:val="0"/>
                <w:numId w:val="1"/>
              </w:numPr>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rPr>
              <w:t>použití prostředků pro odchyt a usmrcování uvedených v příloze VI a);</w:t>
            </w:r>
          </w:p>
          <w:p w14:paraId="45B14ED6" w14:textId="5887781D" w:rsidR="00644544" w:rsidRPr="000D7F18" w:rsidRDefault="00644544" w:rsidP="00122D77">
            <w:pPr>
              <w:pStyle w:val="Normlnweb"/>
              <w:numPr>
                <w:ilvl w:val="0"/>
                <w:numId w:val="1"/>
              </w:numPr>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rPr>
              <w:t>jakékoli formy odchytu a usmrcování z</w:t>
            </w:r>
            <w:r w:rsidR="00DC49F0" w:rsidRPr="000D7F18">
              <w:rPr>
                <w:rFonts w:ascii="Arial" w:hAnsi="Arial" w:cs="Arial"/>
                <w:color w:val="333333"/>
                <w:sz w:val="22"/>
                <w:szCs w:val="22"/>
              </w:rPr>
              <w:t> </w:t>
            </w:r>
            <w:r w:rsidRPr="000D7F18">
              <w:rPr>
                <w:rFonts w:ascii="Arial" w:hAnsi="Arial" w:cs="Arial"/>
                <w:color w:val="333333"/>
                <w:sz w:val="22"/>
                <w:szCs w:val="22"/>
              </w:rPr>
              <w:t>dopravních prostředků uvedených v</w:t>
            </w:r>
            <w:r w:rsidR="00404DB9">
              <w:rPr>
                <w:rFonts w:ascii="Arial" w:hAnsi="Arial" w:cs="Arial"/>
                <w:color w:val="333333"/>
                <w:sz w:val="22"/>
                <w:szCs w:val="22"/>
              </w:rPr>
              <w:t> </w:t>
            </w:r>
            <w:r w:rsidRPr="000D7F18">
              <w:rPr>
                <w:rFonts w:ascii="Arial" w:hAnsi="Arial" w:cs="Arial"/>
                <w:color w:val="333333"/>
                <w:sz w:val="22"/>
                <w:szCs w:val="22"/>
              </w:rPr>
              <w:t>příloze VI b).</w:t>
            </w:r>
          </w:p>
          <w:p w14:paraId="13F7A896" w14:textId="77777777" w:rsidR="00644544" w:rsidRPr="000D7F18" w:rsidRDefault="00644544" w:rsidP="00122D77">
            <w:pPr>
              <w:pStyle w:val="Normlnweb"/>
              <w:shd w:val="clear" w:color="auto" w:fill="FFFFFF"/>
              <w:spacing w:before="0" w:beforeAutospacing="0" w:after="0" w:afterAutospacing="0"/>
              <w:ind w:left="585"/>
              <w:jc w:val="both"/>
              <w:rPr>
                <w:rFonts w:ascii="Arial" w:hAnsi="Arial" w:cs="Arial"/>
                <w:color w:val="333333"/>
                <w:sz w:val="22"/>
                <w:szCs w:val="22"/>
              </w:rPr>
            </w:pPr>
          </w:p>
          <w:p w14:paraId="596F4069" w14:textId="0F02F0C9" w:rsidR="00644544" w:rsidRPr="000D7F18" w:rsidRDefault="00644544" w:rsidP="00122D77">
            <w:pPr>
              <w:pStyle w:val="Normlnweb"/>
              <w:shd w:val="clear" w:color="auto" w:fill="FFFFFF"/>
              <w:spacing w:before="0" w:beforeAutospacing="0" w:after="0" w:afterAutospacing="0"/>
              <w:ind w:left="225"/>
              <w:rPr>
                <w:rFonts w:ascii="Arial" w:hAnsi="Arial" w:cs="Arial"/>
                <w:color w:val="333333"/>
                <w:sz w:val="22"/>
                <w:szCs w:val="22"/>
              </w:rPr>
            </w:pPr>
            <w:r w:rsidRPr="000D7F18">
              <w:rPr>
                <w:rFonts w:ascii="Arial" w:hAnsi="Arial" w:cs="Arial"/>
                <w:color w:val="333333"/>
                <w:sz w:val="22"/>
                <w:szCs w:val="22"/>
              </w:rPr>
              <w:t>Příloha V</w:t>
            </w:r>
            <w:r w:rsidR="00404DB9">
              <w:rPr>
                <w:rFonts w:ascii="Arial" w:hAnsi="Arial" w:cs="Arial"/>
                <w:color w:val="333333"/>
                <w:sz w:val="22"/>
                <w:szCs w:val="22"/>
              </w:rPr>
              <w:t>I</w:t>
            </w:r>
            <w:r w:rsidRPr="000D7F18">
              <w:rPr>
                <w:rFonts w:ascii="Arial" w:hAnsi="Arial" w:cs="Arial"/>
                <w:color w:val="333333"/>
                <w:sz w:val="22"/>
                <w:szCs w:val="22"/>
              </w:rPr>
              <w:t xml:space="preserve"> a) obsahuje: </w:t>
            </w:r>
          </w:p>
          <w:p w14:paraId="1C06CFFE" w14:textId="77777777" w:rsidR="00644544" w:rsidRPr="000D7F18" w:rsidRDefault="00644544" w:rsidP="00122D77">
            <w:pPr>
              <w:pStyle w:val="Normlnweb"/>
              <w:shd w:val="clear" w:color="auto" w:fill="FFFFFF"/>
              <w:spacing w:before="0" w:beforeAutospacing="0" w:after="0" w:afterAutospacing="0"/>
              <w:ind w:left="227"/>
              <w:rPr>
                <w:rFonts w:ascii="Arial" w:hAnsi="Arial" w:cs="Arial"/>
                <w:color w:val="333333"/>
                <w:sz w:val="22"/>
                <w:szCs w:val="22"/>
                <w:shd w:val="clear" w:color="auto" w:fill="FFFFFF"/>
              </w:rPr>
            </w:pPr>
            <w:r w:rsidRPr="000D7F18">
              <w:rPr>
                <w:rFonts w:ascii="Arial" w:hAnsi="Arial" w:cs="Arial"/>
                <w:color w:val="333333"/>
                <w:sz w:val="22"/>
                <w:szCs w:val="22"/>
                <w:shd w:val="clear" w:color="auto" w:fill="FFFFFF"/>
              </w:rPr>
              <w:t>- Slepá nebo zmrzačená zvířata používaná jako živé návnady</w:t>
            </w:r>
          </w:p>
          <w:p w14:paraId="2CCE7F16" w14:textId="77777777" w:rsidR="00644544" w:rsidRPr="000D7F18" w:rsidRDefault="00644544" w:rsidP="00122D77">
            <w:pPr>
              <w:pStyle w:val="Normlnweb"/>
              <w:shd w:val="clear" w:color="auto" w:fill="FFFFFF"/>
              <w:spacing w:before="0" w:beforeAutospacing="0" w:after="0" w:afterAutospacing="0"/>
              <w:ind w:left="225" w:right="525"/>
              <w:rPr>
                <w:rFonts w:ascii="Arial" w:hAnsi="Arial" w:cs="Arial"/>
                <w:b/>
                <w:bCs/>
                <w:color w:val="333333"/>
                <w:sz w:val="22"/>
                <w:szCs w:val="22"/>
              </w:rPr>
            </w:pPr>
          </w:p>
        </w:tc>
      </w:tr>
      <w:tr w:rsidR="00644544" w:rsidRPr="00DC49F0" w14:paraId="35289FA8" w14:textId="77777777" w:rsidTr="00DC49F0">
        <w:tc>
          <w:tcPr>
            <w:tcW w:w="537" w:type="pct"/>
            <w:vMerge/>
            <w:tcBorders>
              <w:bottom w:val="single" w:sz="4" w:space="0" w:color="auto"/>
            </w:tcBorders>
          </w:tcPr>
          <w:p w14:paraId="709BFC63" w14:textId="77777777" w:rsidR="00644544" w:rsidRPr="00DC49F0" w:rsidRDefault="00644544" w:rsidP="00122D77">
            <w:pPr>
              <w:spacing w:after="0" w:line="240" w:lineRule="auto"/>
              <w:jc w:val="center"/>
              <w:rPr>
                <w:rFonts w:ascii="Arial" w:hAnsi="Arial" w:cs="Arial"/>
              </w:rPr>
            </w:pPr>
          </w:p>
        </w:tc>
        <w:tc>
          <w:tcPr>
            <w:tcW w:w="1538" w:type="pct"/>
            <w:vMerge/>
            <w:tcBorders>
              <w:bottom w:val="single" w:sz="4" w:space="0" w:color="auto"/>
            </w:tcBorders>
            <w:vAlign w:val="center"/>
          </w:tcPr>
          <w:p w14:paraId="2B2E55F5" w14:textId="77777777" w:rsidR="00644544" w:rsidRPr="00DC49F0" w:rsidRDefault="00644544" w:rsidP="00122D77">
            <w:pPr>
              <w:keepNext/>
              <w:spacing w:after="0" w:line="240" w:lineRule="auto"/>
              <w:rPr>
                <w:rFonts w:ascii="Arial" w:eastAsia="Arial" w:hAnsi="Arial" w:cs="Arial"/>
              </w:rPr>
            </w:pPr>
          </w:p>
        </w:tc>
        <w:tc>
          <w:tcPr>
            <w:tcW w:w="557" w:type="pct"/>
            <w:tcBorders>
              <w:bottom w:val="single" w:sz="4" w:space="0" w:color="auto"/>
            </w:tcBorders>
          </w:tcPr>
          <w:p w14:paraId="20BF0523" w14:textId="77777777" w:rsidR="00644544" w:rsidRPr="00DC49F0" w:rsidRDefault="00644544" w:rsidP="00122D77">
            <w:pPr>
              <w:spacing w:after="0" w:line="240" w:lineRule="auto"/>
              <w:rPr>
                <w:rFonts w:ascii="Arial" w:hAnsi="Arial" w:cs="Arial"/>
              </w:rPr>
            </w:pPr>
            <w:r w:rsidRPr="00DC49F0">
              <w:rPr>
                <w:rFonts w:ascii="Arial" w:hAnsi="Arial" w:cs="Arial"/>
                <w:shd w:val="clear" w:color="auto" w:fill="FFFFFF"/>
              </w:rPr>
              <w:t>32009L0147</w:t>
            </w:r>
          </w:p>
          <w:p w14:paraId="2BA45260" w14:textId="77777777" w:rsidR="00644544" w:rsidRPr="00DC49F0" w:rsidRDefault="00644544" w:rsidP="00122D77">
            <w:pPr>
              <w:spacing w:after="0" w:line="240" w:lineRule="auto"/>
              <w:rPr>
                <w:rFonts w:ascii="Arial" w:hAnsi="Arial" w:cs="Arial"/>
                <w:shd w:val="clear" w:color="auto" w:fill="FFFFFF"/>
              </w:rPr>
            </w:pPr>
          </w:p>
        </w:tc>
        <w:tc>
          <w:tcPr>
            <w:tcW w:w="507" w:type="pct"/>
            <w:tcBorders>
              <w:bottom w:val="single" w:sz="4" w:space="0" w:color="auto"/>
            </w:tcBorders>
          </w:tcPr>
          <w:p w14:paraId="1F809C71" w14:textId="77777777" w:rsidR="00644544" w:rsidRDefault="00644544" w:rsidP="00122D77">
            <w:pPr>
              <w:spacing w:after="0" w:line="240" w:lineRule="auto"/>
              <w:rPr>
                <w:rFonts w:ascii="Arial" w:hAnsi="Arial" w:cs="Arial"/>
              </w:rPr>
            </w:pPr>
            <w:r w:rsidRPr="00DC49F0">
              <w:rPr>
                <w:rFonts w:ascii="Arial" w:hAnsi="Arial" w:cs="Arial"/>
              </w:rPr>
              <w:t>Článek 8</w:t>
            </w:r>
          </w:p>
          <w:p w14:paraId="71B7D8F1" w14:textId="77777777" w:rsidR="00404DB9" w:rsidRDefault="00404DB9" w:rsidP="00122D77">
            <w:pPr>
              <w:spacing w:after="0" w:line="240" w:lineRule="auto"/>
              <w:rPr>
                <w:rFonts w:ascii="Arial" w:hAnsi="Arial" w:cs="Arial"/>
              </w:rPr>
            </w:pPr>
          </w:p>
          <w:p w14:paraId="6E0C6DBA" w14:textId="77777777" w:rsidR="00404DB9" w:rsidRDefault="00404DB9" w:rsidP="00122D77">
            <w:pPr>
              <w:spacing w:after="0" w:line="240" w:lineRule="auto"/>
              <w:rPr>
                <w:rFonts w:ascii="Arial" w:hAnsi="Arial" w:cs="Arial"/>
              </w:rPr>
            </w:pPr>
          </w:p>
          <w:p w14:paraId="713E36EA" w14:textId="77777777" w:rsidR="00404DB9" w:rsidRDefault="00404DB9" w:rsidP="00122D77">
            <w:pPr>
              <w:spacing w:after="0" w:line="240" w:lineRule="auto"/>
              <w:rPr>
                <w:rFonts w:ascii="Arial" w:hAnsi="Arial" w:cs="Arial"/>
              </w:rPr>
            </w:pPr>
          </w:p>
          <w:p w14:paraId="3BDF295F" w14:textId="77777777" w:rsidR="00404DB9" w:rsidRDefault="00404DB9" w:rsidP="00122D77">
            <w:pPr>
              <w:spacing w:after="0" w:line="240" w:lineRule="auto"/>
              <w:rPr>
                <w:rFonts w:ascii="Arial" w:hAnsi="Arial" w:cs="Arial"/>
              </w:rPr>
            </w:pPr>
          </w:p>
          <w:p w14:paraId="51221ADA" w14:textId="77777777" w:rsidR="00404DB9" w:rsidRDefault="00404DB9" w:rsidP="00122D77">
            <w:pPr>
              <w:spacing w:after="0" w:line="240" w:lineRule="auto"/>
              <w:rPr>
                <w:rFonts w:ascii="Arial" w:hAnsi="Arial" w:cs="Arial"/>
              </w:rPr>
            </w:pPr>
          </w:p>
          <w:p w14:paraId="0616C5DF" w14:textId="77777777" w:rsidR="00404DB9" w:rsidRDefault="00404DB9" w:rsidP="00122D77">
            <w:pPr>
              <w:spacing w:after="0" w:line="240" w:lineRule="auto"/>
              <w:rPr>
                <w:rFonts w:ascii="Arial" w:hAnsi="Arial" w:cs="Arial"/>
              </w:rPr>
            </w:pPr>
          </w:p>
          <w:p w14:paraId="67A5C90F" w14:textId="77777777" w:rsidR="00404DB9" w:rsidRDefault="00404DB9" w:rsidP="00122D77">
            <w:pPr>
              <w:spacing w:after="0" w:line="240" w:lineRule="auto"/>
              <w:rPr>
                <w:rFonts w:ascii="Arial" w:hAnsi="Arial" w:cs="Arial"/>
              </w:rPr>
            </w:pPr>
          </w:p>
          <w:p w14:paraId="6FD61522" w14:textId="77777777" w:rsidR="00404DB9" w:rsidRDefault="00404DB9" w:rsidP="00122D77">
            <w:pPr>
              <w:spacing w:after="0" w:line="240" w:lineRule="auto"/>
              <w:rPr>
                <w:rFonts w:ascii="Arial" w:hAnsi="Arial" w:cs="Arial"/>
              </w:rPr>
            </w:pPr>
          </w:p>
          <w:p w14:paraId="23CBBD27" w14:textId="77777777" w:rsidR="00404DB9" w:rsidRDefault="00404DB9" w:rsidP="00122D77">
            <w:pPr>
              <w:spacing w:after="0" w:line="240" w:lineRule="auto"/>
              <w:rPr>
                <w:rFonts w:ascii="Arial" w:hAnsi="Arial" w:cs="Arial"/>
              </w:rPr>
            </w:pPr>
          </w:p>
          <w:p w14:paraId="3A57E2DE" w14:textId="77777777" w:rsidR="00404DB9" w:rsidRDefault="00404DB9" w:rsidP="00122D77">
            <w:pPr>
              <w:spacing w:after="0" w:line="240" w:lineRule="auto"/>
              <w:rPr>
                <w:rFonts w:ascii="Arial" w:hAnsi="Arial" w:cs="Arial"/>
              </w:rPr>
            </w:pPr>
          </w:p>
          <w:p w14:paraId="20183D24" w14:textId="77777777" w:rsidR="00404DB9" w:rsidRDefault="00404DB9" w:rsidP="00122D77">
            <w:pPr>
              <w:spacing w:after="0" w:line="240" w:lineRule="auto"/>
              <w:rPr>
                <w:rFonts w:ascii="Arial" w:hAnsi="Arial" w:cs="Arial"/>
              </w:rPr>
            </w:pPr>
          </w:p>
          <w:p w14:paraId="59F8F375" w14:textId="26F67526" w:rsidR="00404DB9" w:rsidRPr="00404DB9" w:rsidRDefault="00404DB9" w:rsidP="00122D77">
            <w:pPr>
              <w:spacing w:after="0" w:line="240" w:lineRule="auto"/>
              <w:rPr>
                <w:rFonts w:ascii="Arial" w:hAnsi="Arial" w:cs="Arial"/>
                <w:spacing w:val="-2"/>
              </w:rPr>
            </w:pPr>
            <w:r w:rsidRPr="00404DB9">
              <w:rPr>
                <w:rFonts w:ascii="Arial" w:hAnsi="Arial" w:cs="Arial"/>
                <w:spacing w:val="-2"/>
              </w:rPr>
              <w:t>Příloha IV a)</w:t>
            </w:r>
          </w:p>
        </w:tc>
        <w:tc>
          <w:tcPr>
            <w:tcW w:w="1862" w:type="pct"/>
            <w:tcBorders>
              <w:bottom w:val="single" w:sz="4" w:space="0" w:color="auto"/>
            </w:tcBorders>
          </w:tcPr>
          <w:p w14:paraId="123C7FF5" w14:textId="2280A418" w:rsidR="00644544" w:rsidRPr="000D7F18" w:rsidRDefault="00644544" w:rsidP="00122D77">
            <w:pPr>
              <w:pStyle w:val="Normln1"/>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rPr>
              <w:t>1.   Pokud jde o lov, odchyt nebo usmrcování ptáků v</w:t>
            </w:r>
            <w:r w:rsidR="00DC49F0" w:rsidRPr="000D7F18">
              <w:rPr>
                <w:rFonts w:ascii="Arial" w:hAnsi="Arial" w:cs="Arial"/>
                <w:color w:val="333333"/>
                <w:sz w:val="22"/>
                <w:szCs w:val="22"/>
              </w:rPr>
              <w:t> </w:t>
            </w:r>
            <w:r w:rsidRPr="000D7F18">
              <w:rPr>
                <w:rFonts w:ascii="Arial" w:hAnsi="Arial" w:cs="Arial"/>
                <w:color w:val="333333"/>
                <w:sz w:val="22"/>
                <w:szCs w:val="22"/>
              </w:rPr>
              <w:t>souladu s touto směrnicí, zakážou členské státy užití všech prostředků, zařízení nebo metod, jimiž jsou ptáci ve velkém měřítku nebo nevýběrovým způsobem chytáni nebo usmrcováni nebo jejichž použití by mohlo způsobit vymizení druhů v určitých územích, a to zejména těch prostředků, zařízení a metod, které jsou uvedeny v příloze IV písm. a).</w:t>
            </w:r>
          </w:p>
          <w:p w14:paraId="3605A2E9" w14:textId="6B5AA994" w:rsidR="00644544" w:rsidRPr="000D7F18" w:rsidRDefault="00644544" w:rsidP="00122D77">
            <w:pPr>
              <w:pStyle w:val="Normln1"/>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rPr>
              <w:t>2.   Členské státy navíc zakážou jakýkoli lov z</w:t>
            </w:r>
            <w:r w:rsidR="00DC49F0" w:rsidRPr="000D7F18">
              <w:rPr>
                <w:rFonts w:ascii="Arial" w:hAnsi="Arial" w:cs="Arial"/>
                <w:color w:val="333333"/>
                <w:sz w:val="22"/>
                <w:szCs w:val="22"/>
              </w:rPr>
              <w:t> </w:t>
            </w:r>
            <w:r w:rsidRPr="000D7F18">
              <w:rPr>
                <w:rFonts w:ascii="Arial" w:hAnsi="Arial" w:cs="Arial"/>
                <w:color w:val="333333"/>
                <w:sz w:val="22"/>
                <w:szCs w:val="22"/>
              </w:rPr>
              <w:t>dopravních prostředků uvedených v příloze IV písm. b) a za podmínek uvedených tamtéž.</w:t>
            </w:r>
          </w:p>
          <w:p w14:paraId="1147945F" w14:textId="77777777" w:rsidR="00644544" w:rsidRPr="000D7F18" w:rsidRDefault="00644544" w:rsidP="00122D77">
            <w:pPr>
              <w:pStyle w:val="Normlnweb"/>
              <w:shd w:val="clear" w:color="auto" w:fill="FFFFFF"/>
              <w:spacing w:before="0" w:beforeAutospacing="0" w:after="0" w:afterAutospacing="0"/>
              <w:ind w:left="225" w:right="525"/>
              <w:rPr>
                <w:rFonts w:ascii="Arial" w:hAnsi="Arial" w:cs="Arial"/>
                <w:b/>
                <w:bCs/>
                <w:color w:val="333333"/>
                <w:sz w:val="22"/>
                <w:szCs w:val="22"/>
                <w:highlight w:val="yellow"/>
              </w:rPr>
            </w:pPr>
          </w:p>
          <w:p w14:paraId="0213BE2F" w14:textId="77777777" w:rsidR="00644544" w:rsidRPr="000D7F18" w:rsidRDefault="00644544" w:rsidP="00122D77">
            <w:pPr>
              <w:pStyle w:val="Normlnweb"/>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rPr>
              <w:t xml:space="preserve">Příloha IV a) obsahuje: </w:t>
            </w:r>
          </w:p>
          <w:p w14:paraId="4A73B0FE" w14:textId="77777777" w:rsidR="00644544" w:rsidRPr="000D7F18" w:rsidRDefault="00644544" w:rsidP="00122D77">
            <w:pPr>
              <w:pStyle w:val="Normlnweb"/>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rPr>
              <w:t xml:space="preserve">- </w:t>
            </w:r>
            <w:r w:rsidRPr="000D7F18">
              <w:rPr>
                <w:rFonts w:ascii="Arial" w:hAnsi="Arial" w:cs="Arial"/>
                <w:sz w:val="22"/>
                <w:szCs w:val="22"/>
              </w:rPr>
              <w:t>Smyčky (pytlácká oka) (vyjma Finsko a Švédsko pro odchyt druhů </w:t>
            </w:r>
            <w:r w:rsidRPr="000D7F18">
              <w:rPr>
                <w:rFonts w:ascii="Arial" w:hAnsi="Arial" w:cs="Arial"/>
                <w:i/>
                <w:iCs/>
                <w:sz w:val="22"/>
                <w:szCs w:val="22"/>
              </w:rPr>
              <w:t>Lagopus lagopus lagopus</w:t>
            </w:r>
            <w:r w:rsidRPr="000D7F18">
              <w:rPr>
                <w:rFonts w:ascii="Arial" w:hAnsi="Arial" w:cs="Arial"/>
                <w:sz w:val="22"/>
                <w:szCs w:val="22"/>
              </w:rPr>
              <w:t> a </w:t>
            </w:r>
            <w:r w:rsidRPr="000D7F18">
              <w:rPr>
                <w:rFonts w:ascii="Arial" w:hAnsi="Arial" w:cs="Arial"/>
                <w:i/>
                <w:iCs/>
                <w:sz w:val="22"/>
                <w:szCs w:val="22"/>
              </w:rPr>
              <w:t>Lagopus mutus</w:t>
            </w:r>
            <w:r w:rsidRPr="000D7F18">
              <w:rPr>
                <w:rFonts w:ascii="Arial" w:hAnsi="Arial" w:cs="Arial"/>
                <w:sz w:val="22"/>
                <w:szCs w:val="22"/>
              </w:rPr>
              <w:t> severně od 58. stupně severní šířky), lepidla, háčky, slepá nebo zmrzačená živá zvířata použitá jako návnada, magnetofony, elektrická zařízení schopná usmrtit nebo omráčit,</w:t>
            </w:r>
          </w:p>
          <w:p w14:paraId="3EA0AD64" w14:textId="77777777" w:rsidR="00644544" w:rsidRPr="000D7F18" w:rsidRDefault="00644544" w:rsidP="00122D77">
            <w:pPr>
              <w:pStyle w:val="Normlnweb"/>
              <w:shd w:val="clear" w:color="auto" w:fill="FFFFFF"/>
              <w:spacing w:before="0" w:beforeAutospacing="0" w:after="0" w:afterAutospacing="0"/>
              <w:ind w:right="525"/>
              <w:jc w:val="both"/>
              <w:rPr>
                <w:rFonts w:ascii="Arial" w:hAnsi="Arial" w:cs="Arial"/>
                <w:color w:val="333333"/>
                <w:sz w:val="22"/>
                <w:szCs w:val="22"/>
              </w:rPr>
            </w:pPr>
          </w:p>
        </w:tc>
      </w:tr>
      <w:tr w:rsidR="00DC49F0" w:rsidRPr="00DC49F0" w14:paraId="47974675" w14:textId="77777777" w:rsidTr="00122D77">
        <w:tc>
          <w:tcPr>
            <w:tcW w:w="1502" w:type="dxa"/>
            <w:vMerge w:val="restart"/>
          </w:tcPr>
          <w:p w14:paraId="35A6D0F0" w14:textId="317FE7D7" w:rsidR="00644544" w:rsidRPr="00DC49F0" w:rsidRDefault="00644544" w:rsidP="00122D77">
            <w:pPr>
              <w:spacing w:after="0" w:line="240" w:lineRule="auto"/>
              <w:jc w:val="center"/>
              <w:rPr>
                <w:rFonts w:ascii="Arial" w:hAnsi="Arial" w:cs="Arial"/>
              </w:rPr>
            </w:pPr>
            <w:r w:rsidRPr="00DC49F0">
              <w:rPr>
                <w:rFonts w:ascii="Arial" w:hAnsi="Arial" w:cs="Arial"/>
              </w:rPr>
              <w:t xml:space="preserve">§ 45 odst. 1, písm. f) </w:t>
            </w:r>
          </w:p>
        </w:tc>
        <w:tc>
          <w:tcPr>
            <w:tcW w:w="4305" w:type="dxa"/>
            <w:vMerge w:val="restart"/>
          </w:tcPr>
          <w:p w14:paraId="7C459B2C" w14:textId="77777777" w:rsidR="00644544" w:rsidRPr="00DC49F0" w:rsidRDefault="00644544" w:rsidP="00122D77">
            <w:pPr>
              <w:keepNext/>
              <w:spacing w:after="0" w:line="240" w:lineRule="auto"/>
              <w:jc w:val="both"/>
              <w:rPr>
                <w:rFonts w:ascii="Arial" w:eastAsia="Arial" w:hAnsi="Arial" w:cs="Arial"/>
              </w:rPr>
            </w:pPr>
            <w:r w:rsidRPr="00DC49F0">
              <w:rPr>
                <w:rFonts w:ascii="Arial" w:eastAsia="Arial" w:hAnsi="Arial" w:cs="Arial"/>
              </w:rPr>
              <w:t>ZAKÁZANÉ ZPŮSOBY LOVU</w:t>
            </w:r>
          </w:p>
          <w:p w14:paraId="75D20301" w14:textId="77777777" w:rsidR="00644544" w:rsidRPr="00DC49F0" w:rsidRDefault="00644544" w:rsidP="00122D77">
            <w:pPr>
              <w:widowControl w:val="0"/>
              <w:tabs>
                <w:tab w:val="left" w:pos="567"/>
              </w:tabs>
              <w:spacing w:after="0" w:line="240" w:lineRule="auto"/>
              <w:jc w:val="both"/>
              <w:rPr>
                <w:rFonts w:ascii="Arial" w:eastAsia="Arial" w:hAnsi="Arial" w:cs="Arial"/>
                <w:b/>
              </w:rPr>
            </w:pPr>
          </w:p>
          <w:p w14:paraId="5BAA66B8" w14:textId="0B11F4E8" w:rsidR="00644544" w:rsidRPr="00811A9C" w:rsidRDefault="008060F7" w:rsidP="00811A9C">
            <w:pPr>
              <w:widowControl w:val="0"/>
              <w:tabs>
                <w:tab w:val="left" w:pos="365"/>
              </w:tabs>
              <w:spacing w:after="0" w:line="240" w:lineRule="auto"/>
              <w:ind w:left="365" w:hanging="365"/>
              <w:jc w:val="both"/>
              <w:rPr>
                <w:rFonts w:ascii="Arial" w:eastAsia="Arial" w:hAnsi="Arial" w:cs="Arial"/>
                <w:b/>
              </w:rPr>
            </w:pPr>
            <w:r w:rsidRPr="00DC49F0">
              <w:rPr>
                <w:rFonts w:ascii="Arial" w:eastAsia="Arial" w:hAnsi="Arial" w:cs="Arial"/>
                <w:b/>
              </w:rPr>
              <w:t>f)    </w:t>
            </w:r>
            <w:r w:rsidR="00644544" w:rsidRPr="00DC49F0">
              <w:rPr>
                <w:rFonts w:ascii="Arial" w:eastAsia="Arial" w:hAnsi="Arial" w:cs="Arial"/>
                <w:b/>
              </w:rPr>
              <w:t>lovit zvěř s pomocí zdrojů umělého osvětlení, zrcadel, zařízení pro osvětlení terče, hledí pro střelbu v</w:t>
            </w:r>
            <w:r w:rsidRPr="00DC49F0">
              <w:rPr>
                <w:rFonts w:ascii="Arial" w:eastAsia="Arial" w:hAnsi="Arial" w:cs="Arial"/>
                <w:b/>
              </w:rPr>
              <w:t> </w:t>
            </w:r>
            <w:r w:rsidR="00644544" w:rsidRPr="00DC49F0">
              <w:rPr>
                <w:rFonts w:ascii="Arial" w:eastAsia="Arial" w:hAnsi="Arial" w:cs="Arial"/>
                <w:b/>
              </w:rPr>
              <w:t>noci s elektronickým zařízením na</w:t>
            </w:r>
            <w:r w:rsidR="008C457C" w:rsidRPr="00DC49F0">
              <w:rPr>
                <w:rFonts w:ascii="Arial" w:eastAsia="Arial" w:hAnsi="Arial" w:cs="Arial"/>
                <w:b/>
              </w:rPr>
              <w:t> </w:t>
            </w:r>
            <w:r w:rsidR="00644544" w:rsidRPr="00DC49F0">
              <w:rPr>
                <w:rFonts w:ascii="Arial" w:eastAsia="Arial" w:hAnsi="Arial" w:cs="Arial"/>
                <w:b/>
              </w:rPr>
              <w:t>zvětšení nebo konverzi obrazu; to</w:t>
            </w:r>
            <w:r w:rsidRPr="00DC49F0">
              <w:rPr>
                <w:rFonts w:ascii="Arial" w:eastAsia="Arial" w:hAnsi="Arial" w:cs="Arial"/>
                <w:b/>
              </w:rPr>
              <w:t> </w:t>
            </w:r>
            <w:r w:rsidR="00644544" w:rsidRPr="00DC49F0">
              <w:rPr>
                <w:rFonts w:ascii="Arial" w:eastAsia="Arial" w:hAnsi="Arial" w:cs="Arial"/>
                <w:b/>
              </w:rPr>
              <w:t>neplatí pro lišku obecnou, kunu skalní, jezevce lesního, zajíce polního, králíka divokého a pro zvěř spárkatou</w:t>
            </w:r>
            <w:r w:rsidR="00404DB9">
              <w:rPr>
                <w:rFonts w:ascii="Arial" w:eastAsia="Arial" w:hAnsi="Arial" w:cs="Arial"/>
                <w:b/>
              </w:rPr>
              <w:t xml:space="preserve"> s výjimkou kamzíka horského</w:t>
            </w:r>
            <w:sdt>
              <w:sdtPr>
                <w:rPr>
                  <w:rFonts w:ascii="Arial" w:hAnsi="Arial" w:cs="Arial"/>
                </w:rPr>
                <w:tag w:val="goog_rdk_239"/>
                <w:id w:val="1794095008"/>
              </w:sdtPr>
              <w:sdtContent/>
            </w:sdt>
            <w:r w:rsidR="00644544" w:rsidRPr="00DC49F0">
              <w:rPr>
                <w:rFonts w:ascii="Arial" w:eastAsia="Arial" w:hAnsi="Arial" w:cs="Arial"/>
                <w:b/>
              </w:rPr>
              <w:t>,</w:t>
            </w:r>
          </w:p>
        </w:tc>
        <w:tc>
          <w:tcPr>
            <w:tcW w:w="1559" w:type="dxa"/>
            <w:tcBorders>
              <w:bottom w:val="single" w:sz="4" w:space="0" w:color="auto"/>
            </w:tcBorders>
          </w:tcPr>
          <w:p w14:paraId="13D67D41" w14:textId="77777777" w:rsidR="00644544" w:rsidRPr="00DC49F0" w:rsidRDefault="00644544" w:rsidP="00122D77">
            <w:pPr>
              <w:spacing w:after="0" w:line="240" w:lineRule="auto"/>
              <w:rPr>
                <w:rFonts w:ascii="Arial" w:hAnsi="Arial" w:cs="Arial"/>
              </w:rPr>
            </w:pPr>
            <w:r w:rsidRPr="00DC49F0">
              <w:rPr>
                <w:rFonts w:ascii="Arial" w:hAnsi="Arial" w:cs="Arial"/>
                <w:shd w:val="clear" w:color="auto" w:fill="FFFFFF"/>
              </w:rPr>
              <w:t>31992L0043</w:t>
            </w:r>
          </w:p>
          <w:p w14:paraId="33339163" w14:textId="77777777" w:rsidR="00644544" w:rsidRPr="00DC49F0" w:rsidRDefault="00644544" w:rsidP="00122D77">
            <w:pPr>
              <w:spacing w:after="0" w:line="240" w:lineRule="auto"/>
              <w:rPr>
                <w:rFonts w:ascii="Arial" w:hAnsi="Arial" w:cs="Arial"/>
                <w:shd w:val="clear" w:color="auto" w:fill="FFFFFF"/>
              </w:rPr>
            </w:pPr>
          </w:p>
        </w:tc>
        <w:tc>
          <w:tcPr>
            <w:tcW w:w="1419" w:type="dxa"/>
            <w:tcBorders>
              <w:bottom w:val="single" w:sz="4" w:space="0" w:color="auto"/>
            </w:tcBorders>
          </w:tcPr>
          <w:p w14:paraId="04B81209" w14:textId="77777777" w:rsidR="00644544" w:rsidRDefault="00644544" w:rsidP="00122D77">
            <w:pPr>
              <w:spacing w:after="0" w:line="240" w:lineRule="auto"/>
              <w:rPr>
                <w:rFonts w:ascii="Arial" w:hAnsi="Arial" w:cs="Arial"/>
              </w:rPr>
            </w:pPr>
            <w:r w:rsidRPr="00DC49F0">
              <w:rPr>
                <w:rFonts w:ascii="Arial" w:hAnsi="Arial" w:cs="Arial"/>
              </w:rPr>
              <w:t>Článek 15</w:t>
            </w:r>
          </w:p>
          <w:p w14:paraId="0E23A052" w14:textId="77777777" w:rsidR="00404DB9" w:rsidRDefault="00404DB9" w:rsidP="00122D77">
            <w:pPr>
              <w:spacing w:after="0" w:line="240" w:lineRule="auto"/>
              <w:rPr>
                <w:rFonts w:ascii="Arial" w:hAnsi="Arial" w:cs="Arial"/>
              </w:rPr>
            </w:pPr>
          </w:p>
          <w:p w14:paraId="6E561C72" w14:textId="77777777" w:rsidR="00404DB9" w:rsidRDefault="00404DB9" w:rsidP="00122D77">
            <w:pPr>
              <w:spacing w:after="0" w:line="240" w:lineRule="auto"/>
              <w:rPr>
                <w:rFonts w:ascii="Arial" w:hAnsi="Arial" w:cs="Arial"/>
              </w:rPr>
            </w:pPr>
          </w:p>
          <w:p w14:paraId="7FAF933C" w14:textId="77777777" w:rsidR="00404DB9" w:rsidRDefault="00404DB9" w:rsidP="00122D77">
            <w:pPr>
              <w:spacing w:after="0" w:line="240" w:lineRule="auto"/>
              <w:rPr>
                <w:rFonts w:ascii="Arial" w:hAnsi="Arial" w:cs="Arial"/>
              </w:rPr>
            </w:pPr>
          </w:p>
          <w:p w14:paraId="42BDC725" w14:textId="77777777" w:rsidR="00404DB9" w:rsidRDefault="00404DB9" w:rsidP="00122D77">
            <w:pPr>
              <w:spacing w:after="0" w:line="240" w:lineRule="auto"/>
              <w:rPr>
                <w:rFonts w:ascii="Arial" w:hAnsi="Arial" w:cs="Arial"/>
              </w:rPr>
            </w:pPr>
          </w:p>
          <w:p w14:paraId="26AAF799" w14:textId="77777777" w:rsidR="00404DB9" w:rsidRDefault="00404DB9" w:rsidP="00122D77">
            <w:pPr>
              <w:spacing w:after="0" w:line="240" w:lineRule="auto"/>
              <w:rPr>
                <w:rFonts w:ascii="Arial" w:hAnsi="Arial" w:cs="Arial"/>
              </w:rPr>
            </w:pPr>
          </w:p>
          <w:p w14:paraId="22E16A8F" w14:textId="77777777" w:rsidR="00404DB9" w:rsidRDefault="00404DB9" w:rsidP="00122D77">
            <w:pPr>
              <w:spacing w:after="0" w:line="240" w:lineRule="auto"/>
              <w:rPr>
                <w:rFonts w:ascii="Arial" w:hAnsi="Arial" w:cs="Arial"/>
              </w:rPr>
            </w:pPr>
          </w:p>
          <w:p w14:paraId="6B933F2C" w14:textId="77777777" w:rsidR="00404DB9" w:rsidRDefault="00404DB9" w:rsidP="00122D77">
            <w:pPr>
              <w:spacing w:after="0" w:line="240" w:lineRule="auto"/>
              <w:rPr>
                <w:rFonts w:ascii="Arial" w:hAnsi="Arial" w:cs="Arial"/>
              </w:rPr>
            </w:pPr>
          </w:p>
          <w:p w14:paraId="05636377" w14:textId="77777777" w:rsidR="00404DB9" w:rsidRDefault="00404DB9" w:rsidP="00122D77">
            <w:pPr>
              <w:spacing w:after="0" w:line="240" w:lineRule="auto"/>
              <w:rPr>
                <w:rFonts w:ascii="Arial" w:hAnsi="Arial" w:cs="Arial"/>
              </w:rPr>
            </w:pPr>
          </w:p>
          <w:p w14:paraId="737B4C59" w14:textId="77777777" w:rsidR="00404DB9" w:rsidRDefault="00404DB9" w:rsidP="00122D77">
            <w:pPr>
              <w:spacing w:after="0" w:line="240" w:lineRule="auto"/>
              <w:rPr>
                <w:rFonts w:ascii="Arial" w:hAnsi="Arial" w:cs="Arial"/>
              </w:rPr>
            </w:pPr>
          </w:p>
          <w:p w14:paraId="42952CA0" w14:textId="77777777" w:rsidR="00404DB9" w:rsidRDefault="00404DB9" w:rsidP="00122D77">
            <w:pPr>
              <w:spacing w:after="0" w:line="240" w:lineRule="auto"/>
              <w:rPr>
                <w:rFonts w:ascii="Arial" w:hAnsi="Arial" w:cs="Arial"/>
              </w:rPr>
            </w:pPr>
          </w:p>
          <w:p w14:paraId="2949C1E2" w14:textId="77777777" w:rsidR="00404DB9" w:rsidRDefault="00404DB9" w:rsidP="00122D77">
            <w:pPr>
              <w:spacing w:after="0" w:line="240" w:lineRule="auto"/>
              <w:rPr>
                <w:rFonts w:ascii="Arial" w:hAnsi="Arial" w:cs="Arial"/>
              </w:rPr>
            </w:pPr>
          </w:p>
          <w:p w14:paraId="42D96B5A" w14:textId="77777777" w:rsidR="00404DB9" w:rsidRDefault="00404DB9" w:rsidP="00122D77">
            <w:pPr>
              <w:spacing w:after="0" w:line="240" w:lineRule="auto"/>
              <w:rPr>
                <w:rFonts w:ascii="Arial" w:hAnsi="Arial" w:cs="Arial"/>
              </w:rPr>
            </w:pPr>
          </w:p>
          <w:p w14:paraId="2FEBB44F" w14:textId="77777777" w:rsidR="00404DB9" w:rsidRDefault="00404DB9" w:rsidP="00122D77">
            <w:pPr>
              <w:spacing w:after="0" w:line="240" w:lineRule="auto"/>
              <w:rPr>
                <w:rFonts w:ascii="Arial" w:hAnsi="Arial" w:cs="Arial"/>
              </w:rPr>
            </w:pPr>
          </w:p>
          <w:p w14:paraId="0A25A6BA" w14:textId="77777777" w:rsidR="00404DB9" w:rsidRDefault="00404DB9" w:rsidP="00122D77">
            <w:pPr>
              <w:spacing w:after="0" w:line="240" w:lineRule="auto"/>
              <w:rPr>
                <w:rFonts w:ascii="Arial" w:hAnsi="Arial" w:cs="Arial"/>
              </w:rPr>
            </w:pPr>
          </w:p>
          <w:p w14:paraId="1BAFE70D" w14:textId="77777777" w:rsidR="00404DB9" w:rsidRDefault="00404DB9" w:rsidP="00122D77">
            <w:pPr>
              <w:spacing w:after="0" w:line="240" w:lineRule="auto"/>
              <w:rPr>
                <w:rFonts w:ascii="Arial" w:hAnsi="Arial" w:cs="Arial"/>
              </w:rPr>
            </w:pPr>
          </w:p>
          <w:p w14:paraId="1449CE4F" w14:textId="77777777" w:rsidR="00404DB9" w:rsidRDefault="00404DB9" w:rsidP="00122D77">
            <w:pPr>
              <w:spacing w:after="0" w:line="240" w:lineRule="auto"/>
              <w:rPr>
                <w:rFonts w:ascii="Arial" w:hAnsi="Arial" w:cs="Arial"/>
              </w:rPr>
            </w:pPr>
          </w:p>
          <w:p w14:paraId="34D00C87" w14:textId="77777777" w:rsidR="00404DB9" w:rsidRDefault="00404DB9" w:rsidP="00122D77">
            <w:pPr>
              <w:spacing w:after="0" w:line="240" w:lineRule="auto"/>
              <w:rPr>
                <w:rFonts w:ascii="Arial" w:hAnsi="Arial" w:cs="Arial"/>
              </w:rPr>
            </w:pPr>
          </w:p>
          <w:p w14:paraId="0C4C502E" w14:textId="75AE0450" w:rsidR="00404DB9" w:rsidRDefault="00404DB9" w:rsidP="00122D77">
            <w:pPr>
              <w:spacing w:after="0" w:line="240" w:lineRule="auto"/>
              <w:rPr>
                <w:rFonts w:ascii="Arial" w:hAnsi="Arial" w:cs="Arial"/>
                <w:spacing w:val="-2"/>
              </w:rPr>
            </w:pPr>
            <w:r w:rsidRPr="00404DB9">
              <w:rPr>
                <w:rFonts w:ascii="Arial" w:hAnsi="Arial" w:cs="Arial"/>
                <w:spacing w:val="-2"/>
              </w:rPr>
              <w:t>Příloha V a)</w:t>
            </w:r>
          </w:p>
          <w:p w14:paraId="07CE75D9" w14:textId="77777777" w:rsidR="00404DB9" w:rsidRDefault="00404DB9" w:rsidP="00122D77">
            <w:pPr>
              <w:spacing w:after="0" w:line="240" w:lineRule="auto"/>
              <w:rPr>
                <w:rFonts w:ascii="Arial" w:hAnsi="Arial" w:cs="Arial"/>
                <w:spacing w:val="-2"/>
              </w:rPr>
            </w:pPr>
          </w:p>
          <w:p w14:paraId="08C403B6" w14:textId="77777777" w:rsidR="00404DB9" w:rsidRDefault="00404DB9" w:rsidP="00122D77">
            <w:pPr>
              <w:spacing w:after="0" w:line="240" w:lineRule="auto"/>
              <w:rPr>
                <w:rFonts w:ascii="Arial" w:hAnsi="Arial" w:cs="Arial"/>
                <w:spacing w:val="-2"/>
              </w:rPr>
            </w:pPr>
          </w:p>
          <w:p w14:paraId="3E2F3835" w14:textId="77777777" w:rsidR="00404DB9" w:rsidRDefault="00404DB9" w:rsidP="00122D77">
            <w:pPr>
              <w:spacing w:after="0" w:line="240" w:lineRule="auto"/>
              <w:rPr>
                <w:rFonts w:ascii="Arial" w:hAnsi="Arial" w:cs="Arial"/>
                <w:spacing w:val="-2"/>
              </w:rPr>
            </w:pPr>
          </w:p>
          <w:p w14:paraId="5C5D560F" w14:textId="220A06A7" w:rsidR="00404DB9" w:rsidRPr="00404DB9" w:rsidRDefault="00404DB9" w:rsidP="00122D77">
            <w:pPr>
              <w:spacing w:after="0" w:line="240" w:lineRule="auto"/>
              <w:rPr>
                <w:rFonts w:ascii="Arial" w:hAnsi="Arial" w:cs="Arial"/>
                <w:spacing w:val="-2"/>
              </w:rPr>
            </w:pPr>
            <w:r>
              <w:rPr>
                <w:rFonts w:ascii="Arial" w:hAnsi="Arial" w:cs="Arial"/>
                <w:spacing w:val="-2"/>
              </w:rPr>
              <w:t>Příloha VI a)</w:t>
            </w:r>
          </w:p>
        </w:tc>
        <w:tc>
          <w:tcPr>
            <w:tcW w:w="5209" w:type="dxa"/>
            <w:tcBorders>
              <w:bottom w:val="single" w:sz="4" w:space="0" w:color="auto"/>
            </w:tcBorders>
          </w:tcPr>
          <w:p w14:paraId="35BF1286" w14:textId="252AE8FD" w:rsidR="00122D77" w:rsidRPr="00DC49F0" w:rsidRDefault="00644544" w:rsidP="00811A9C">
            <w:pPr>
              <w:pStyle w:val="Normlnweb"/>
              <w:shd w:val="clear" w:color="auto" w:fill="FFFFFF"/>
              <w:spacing w:before="0" w:beforeAutospacing="0" w:after="0" w:afterAutospacing="0"/>
              <w:jc w:val="both"/>
              <w:rPr>
                <w:rFonts w:ascii="Arial" w:hAnsi="Arial" w:cs="Arial"/>
                <w:color w:val="333333"/>
                <w:sz w:val="22"/>
                <w:szCs w:val="22"/>
              </w:rPr>
            </w:pPr>
            <w:r w:rsidRPr="00DC49F0">
              <w:rPr>
                <w:rFonts w:ascii="Arial" w:hAnsi="Arial" w:cs="Arial"/>
                <w:color w:val="333333"/>
                <w:sz w:val="22"/>
                <w:szCs w:val="22"/>
              </w:rPr>
              <w:lastRenderedPageBreak/>
              <w:t>Pokud jde o odchyt nebo usmrcování druhů volně žijících živočichů uvedených v příloze V a) a v</w:t>
            </w:r>
            <w:r w:rsidR="00DC49F0">
              <w:rPr>
                <w:rFonts w:ascii="Arial" w:hAnsi="Arial" w:cs="Arial"/>
                <w:color w:val="333333"/>
                <w:sz w:val="22"/>
                <w:szCs w:val="22"/>
              </w:rPr>
              <w:t> </w:t>
            </w:r>
            <w:r w:rsidRPr="00DC49F0">
              <w:rPr>
                <w:rFonts w:ascii="Arial" w:hAnsi="Arial" w:cs="Arial"/>
                <w:color w:val="333333"/>
                <w:sz w:val="22"/>
                <w:szCs w:val="22"/>
              </w:rPr>
              <w:t>případech, kdy jsou v</w:t>
            </w:r>
            <w:r w:rsidR="008060F7" w:rsidRPr="00DC49F0">
              <w:rPr>
                <w:rFonts w:ascii="Arial" w:hAnsi="Arial" w:cs="Arial"/>
                <w:color w:val="333333"/>
                <w:sz w:val="22"/>
                <w:szCs w:val="22"/>
              </w:rPr>
              <w:t> </w:t>
            </w:r>
            <w:r w:rsidRPr="00DC49F0">
              <w:rPr>
                <w:rFonts w:ascii="Arial" w:hAnsi="Arial" w:cs="Arial"/>
                <w:color w:val="333333"/>
                <w:sz w:val="22"/>
                <w:szCs w:val="22"/>
              </w:rPr>
              <w:t>souladu s článkem 16 uplatněny odchylky při odebírání, odchytu nebo usmrcování druhů uvedených v příloze IV a), zakážou členské státy použití veškerých nevýběrových prostředků schopných způsobit vymizení populací těchto druhů v místním měřítku nebo vážné narušení populací těchto druhů, a to zejména:</w:t>
            </w:r>
          </w:p>
          <w:p w14:paraId="08F87CA6" w14:textId="77777777" w:rsidR="00644544" w:rsidRPr="00DC49F0" w:rsidRDefault="00644544" w:rsidP="00811A9C">
            <w:pPr>
              <w:pStyle w:val="Normlnweb"/>
              <w:numPr>
                <w:ilvl w:val="0"/>
                <w:numId w:val="3"/>
              </w:numPr>
              <w:shd w:val="clear" w:color="auto" w:fill="FFFFFF"/>
              <w:spacing w:before="0" w:beforeAutospacing="0" w:after="0" w:afterAutospacing="0"/>
              <w:ind w:left="584" w:hanging="357"/>
              <w:jc w:val="both"/>
              <w:rPr>
                <w:rFonts w:ascii="Arial" w:hAnsi="Arial" w:cs="Arial"/>
                <w:color w:val="333333"/>
                <w:sz w:val="22"/>
                <w:szCs w:val="22"/>
              </w:rPr>
            </w:pPr>
            <w:r w:rsidRPr="00DC49F0">
              <w:rPr>
                <w:rFonts w:ascii="Arial" w:hAnsi="Arial" w:cs="Arial"/>
                <w:color w:val="333333"/>
                <w:sz w:val="22"/>
                <w:szCs w:val="22"/>
              </w:rPr>
              <w:t>použití prostředků pro odchyt a usmrcování uvedených v příloze VI a);</w:t>
            </w:r>
          </w:p>
          <w:p w14:paraId="3FD2ACAB" w14:textId="63C04669" w:rsidR="00644544" w:rsidRPr="00DC49F0" w:rsidRDefault="00644544" w:rsidP="00811A9C">
            <w:pPr>
              <w:pStyle w:val="Normlnweb"/>
              <w:numPr>
                <w:ilvl w:val="0"/>
                <w:numId w:val="3"/>
              </w:numPr>
              <w:shd w:val="clear" w:color="auto" w:fill="FFFFFF"/>
              <w:spacing w:before="0" w:beforeAutospacing="0" w:after="0" w:afterAutospacing="0"/>
              <w:ind w:left="584" w:hanging="357"/>
              <w:jc w:val="both"/>
              <w:rPr>
                <w:rFonts w:ascii="Arial" w:hAnsi="Arial" w:cs="Arial"/>
                <w:color w:val="333333"/>
                <w:sz w:val="22"/>
                <w:szCs w:val="22"/>
              </w:rPr>
            </w:pPr>
            <w:r w:rsidRPr="00DC49F0">
              <w:rPr>
                <w:rFonts w:ascii="Arial" w:hAnsi="Arial" w:cs="Arial"/>
                <w:color w:val="333333"/>
                <w:sz w:val="22"/>
                <w:szCs w:val="22"/>
              </w:rPr>
              <w:lastRenderedPageBreak/>
              <w:t>jakékoli formy odchytu a usmrcování z</w:t>
            </w:r>
            <w:r w:rsidR="00DC49F0">
              <w:rPr>
                <w:rFonts w:ascii="Arial" w:hAnsi="Arial" w:cs="Arial"/>
                <w:color w:val="333333"/>
                <w:sz w:val="22"/>
                <w:szCs w:val="22"/>
              </w:rPr>
              <w:t> </w:t>
            </w:r>
            <w:r w:rsidRPr="00DC49F0">
              <w:rPr>
                <w:rFonts w:ascii="Arial" w:hAnsi="Arial" w:cs="Arial"/>
                <w:color w:val="333333"/>
                <w:sz w:val="22"/>
                <w:szCs w:val="22"/>
              </w:rPr>
              <w:t>dopravních prostředků uvedených v příloze VI b).</w:t>
            </w:r>
          </w:p>
          <w:p w14:paraId="6F3BDD8F" w14:textId="77777777" w:rsidR="00644544" w:rsidRPr="00DC49F0" w:rsidRDefault="00644544" w:rsidP="00122D77">
            <w:pPr>
              <w:pStyle w:val="Normlnweb"/>
              <w:keepNext/>
              <w:keepLines/>
              <w:shd w:val="clear" w:color="auto" w:fill="FFFFFF"/>
              <w:spacing w:before="0" w:beforeAutospacing="0" w:after="0" w:afterAutospacing="0"/>
              <w:ind w:right="525"/>
              <w:jc w:val="both"/>
              <w:rPr>
                <w:rFonts w:ascii="Arial" w:hAnsi="Arial" w:cs="Arial"/>
                <w:color w:val="333333"/>
                <w:sz w:val="22"/>
                <w:szCs w:val="22"/>
              </w:rPr>
            </w:pPr>
          </w:p>
          <w:p w14:paraId="78A10DAA" w14:textId="77777777" w:rsidR="00404DB9" w:rsidRPr="00404DB9" w:rsidRDefault="00404DB9" w:rsidP="00404DB9">
            <w:pPr>
              <w:pStyle w:val="Normlnweb"/>
              <w:keepNext/>
              <w:keepLines/>
              <w:shd w:val="clear" w:color="auto" w:fill="FFFFFF"/>
              <w:spacing w:before="0" w:beforeAutospacing="0" w:after="0" w:afterAutospacing="0"/>
              <w:ind w:right="527"/>
              <w:rPr>
                <w:rFonts w:ascii="Arial" w:hAnsi="Arial" w:cs="Arial"/>
                <w:color w:val="333333"/>
                <w:sz w:val="22"/>
                <w:szCs w:val="22"/>
              </w:rPr>
            </w:pPr>
            <w:r w:rsidRPr="00404DB9">
              <w:rPr>
                <w:rFonts w:ascii="Arial" w:hAnsi="Arial" w:cs="Arial"/>
                <w:color w:val="333333"/>
                <w:sz w:val="22"/>
                <w:szCs w:val="22"/>
              </w:rPr>
              <w:t xml:space="preserve">Příloha V a) obsahuje: </w:t>
            </w:r>
          </w:p>
          <w:p w14:paraId="69DF6E58" w14:textId="77777777" w:rsidR="00404DB9" w:rsidRPr="00404DB9" w:rsidRDefault="00404DB9" w:rsidP="00404DB9">
            <w:pPr>
              <w:pStyle w:val="Normlnweb"/>
              <w:keepNext/>
              <w:keepLines/>
              <w:shd w:val="clear" w:color="auto" w:fill="FFFFFF"/>
              <w:spacing w:before="0" w:beforeAutospacing="0" w:after="0" w:afterAutospacing="0"/>
              <w:ind w:right="527"/>
              <w:rPr>
                <w:rFonts w:ascii="Arial" w:hAnsi="Arial" w:cs="Arial"/>
                <w:i/>
                <w:iCs/>
                <w:color w:val="333333"/>
                <w:sz w:val="22"/>
                <w:szCs w:val="22"/>
              </w:rPr>
            </w:pPr>
            <w:r w:rsidRPr="00404DB9">
              <w:rPr>
                <w:rFonts w:ascii="Arial" w:hAnsi="Arial" w:cs="Arial"/>
                <w:color w:val="333333"/>
                <w:sz w:val="22"/>
                <w:szCs w:val="22"/>
              </w:rPr>
              <w:t xml:space="preserve">jezevce lesního </w:t>
            </w:r>
            <w:r w:rsidRPr="00404DB9">
              <w:rPr>
                <w:rFonts w:ascii="Arial" w:hAnsi="Arial" w:cs="Arial"/>
                <w:i/>
                <w:iCs/>
                <w:color w:val="333333"/>
                <w:sz w:val="22"/>
                <w:szCs w:val="22"/>
              </w:rPr>
              <w:t xml:space="preserve">Meles meles </w:t>
            </w:r>
          </w:p>
          <w:p w14:paraId="337814A6" w14:textId="77777777" w:rsidR="00404DB9" w:rsidRPr="00404DB9" w:rsidRDefault="00404DB9" w:rsidP="00404DB9">
            <w:pPr>
              <w:pStyle w:val="Normlnweb"/>
              <w:keepNext/>
              <w:keepLines/>
              <w:shd w:val="clear" w:color="auto" w:fill="FFFFFF"/>
              <w:spacing w:before="0" w:beforeAutospacing="0" w:after="0" w:afterAutospacing="0"/>
              <w:ind w:right="527"/>
              <w:rPr>
                <w:rFonts w:ascii="Arial" w:hAnsi="Arial" w:cs="Arial"/>
                <w:i/>
                <w:iCs/>
                <w:color w:val="333333"/>
                <w:sz w:val="22"/>
                <w:szCs w:val="22"/>
              </w:rPr>
            </w:pPr>
            <w:r w:rsidRPr="00404DB9">
              <w:rPr>
                <w:rFonts w:ascii="Arial" w:hAnsi="Arial" w:cs="Arial"/>
                <w:color w:val="333333"/>
                <w:sz w:val="22"/>
                <w:szCs w:val="22"/>
              </w:rPr>
              <w:t>kamzíka horského</w:t>
            </w:r>
            <w:r>
              <w:rPr>
                <w:rFonts w:ascii="Arial" w:hAnsi="Arial" w:cs="Arial"/>
                <w:color w:val="333333"/>
                <w:sz w:val="22"/>
                <w:szCs w:val="22"/>
              </w:rPr>
              <w:t xml:space="preserve"> </w:t>
            </w:r>
            <w:r w:rsidRPr="00404DB9">
              <w:rPr>
                <w:rFonts w:ascii="Arial" w:hAnsi="Arial" w:cs="Arial"/>
                <w:i/>
                <w:iCs/>
                <w:color w:val="333333"/>
                <w:sz w:val="22"/>
                <w:szCs w:val="22"/>
              </w:rPr>
              <w:t>Rupicapra rupicapra</w:t>
            </w:r>
          </w:p>
          <w:p w14:paraId="40D6AC3F" w14:textId="77777777" w:rsidR="00404DB9" w:rsidRDefault="00404DB9" w:rsidP="00404DB9">
            <w:pPr>
              <w:pStyle w:val="Normlnweb"/>
              <w:keepNext/>
              <w:keepLines/>
              <w:shd w:val="clear" w:color="auto" w:fill="FFFFFF"/>
              <w:spacing w:before="0" w:beforeAutospacing="0" w:after="0" w:afterAutospacing="0"/>
              <w:ind w:right="527"/>
              <w:rPr>
                <w:rFonts w:ascii="Arial" w:hAnsi="Arial" w:cs="Arial"/>
                <w:color w:val="333333"/>
                <w:sz w:val="22"/>
                <w:szCs w:val="22"/>
              </w:rPr>
            </w:pPr>
          </w:p>
          <w:p w14:paraId="13A89364" w14:textId="5A1A5FB6" w:rsidR="00644544" w:rsidRPr="000D7F18" w:rsidRDefault="00644544" w:rsidP="00404DB9">
            <w:pPr>
              <w:pStyle w:val="Normlnweb"/>
              <w:keepNext/>
              <w:keepLines/>
              <w:shd w:val="clear" w:color="auto" w:fill="FFFFFF"/>
              <w:spacing w:before="0" w:beforeAutospacing="0" w:after="0" w:afterAutospacing="0"/>
              <w:ind w:right="527"/>
              <w:rPr>
                <w:rFonts w:ascii="Arial" w:hAnsi="Arial" w:cs="Arial"/>
                <w:color w:val="333333"/>
                <w:sz w:val="22"/>
                <w:szCs w:val="22"/>
              </w:rPr>
            </w:pPr>
            <w:r w:rsidRPr="000D7F18">
              <w:rPr>
                <w:rFonts w:ascii="Arial" w:hAnsi="Arial" w:cs="Arial"/>
                <w:color w:val="333333"/>
                <w:sz w:val="22"/>
                <w:szCs w:val="22"/>
              </w:rPr>
              <w:t>Příloha V</w:t>
            </w:r>
            <w:r w:rsidR="00404DB9">
              <w:rPr>
                <w:rFonts w:ascii="Arial" w:hAnsi="Arial" w:cs="Arial"/>
                <w:color w:val="333333"/>
                <w:sz w:val="22"/>
                <w:szCs w:val="22"/>
              </w:rPr>
              <w:t>I</w:t>
            </w:r>
            <w:r w:rsidRPr="000D7F18">
              <w:rPr>
                <w:rFonts w:ascii="Arial" w:hAnsi="Arial" w:cs="Arial"/>
                <w:color w:val="333333"/>
                <w:sz w:val="22"/>
                <w:szCs w:val="22"/>
              </w:rPr>
              <w:t xml:space="preserve"> a) obsahuje: </w:t>
            </w:r>
          </w:p>
          <w:p w14:paraId="1A5A007C" w14:textId="77777777" w:rsidR="00644544" w:rsidRPr="000D7F18" w:rsidRDefault="00644544" w:rsidP="00122D77">
            <w:pPr>
              <w:pStyle w:val="Normlnweb"/>
              <w:keepNext/>
              <w:keepLines/>
              <w:shd w:val="clear" w:color="auto" w:fill="FFFFFF"/>
              <w:spacing w:before="0" w:beforeAutospacing="0" w:after="0" w:afterAutospacing="0"/>
              <w:ind w:left="227" w:right="527"/>
              <w:rPr>
                <w:rFonts w:ascii="Arial" w:hAnsi="Arial" w:cs="Arial"/>
                <w:color w:val="333333"/>
                <w:sz w:val="22"/>
                <w:szCs w:val="22"/>
              </w:rPr>
            </w:pPr>
            <w:r w:rsidRPr="000D7F18">
              <w:rPr>
                <w:rFonts w:ascii="Arial" w:hAnsi="Arial" w:cs="Arial"/>
                <w:color w:val="333333"/>
                <w:sz w:val="22"/>
                <w:szCs w:val="22"/>
              </w:rPr>
              <w:t>- Zrcadla a jiná oslňující zařízení</w:t>
            </w:r>
          </w:p>
          <w:p w14:paraId="09D167EC" w14:textId="77777777" w:rsidR="00644544" w:rsidRPr="000D7F18" w:rsidRDefault="00644544" w:rsidP="00122D77">
            <w:pPr>
              <w:pStyle w:val="Normlnweb"/>
              <w:keepNext/>
              <w:keepLines/>
              <w:shd w:val="clear" w:color="auto" w:fill="FFFFFF"/>
              <w:spacing w:before="0" w:beforeAutospacing="0" w:after="0" w:afterAutospacing="0"/>
              <w:ind w:left="227" w:right="527"/>
              <w:rPr>
                <w:rFonts w:ascii="Arial" w:hAnsi="Arial" w:cs="Arial"/>
                <w:color w:val="333333"/>
                <w:sz w:val="22"/>
                <w:szCs w:val="22"/>
              </w:rPr>
            </w:pPr>
            <w:r w:rsidRPr="000D7F18">
              <w:rPr>
                <w:rFonts w:ascii="Arial" w:hAnsi="Arial" w:cs="Arial"/>
                <w:color w:val="333333"/>
                <w:sz w:val="22"/>
                <w:szCs w:val="22"/>
              </w:rPr>
              <w:t>- Zařízení pro osvětlení cílů</w:t>
            </w:r>
          </w:p>
          <w:p w14:paraId="418C782A" w14:textId="77777777" w:rsidR="00644544" w:rsidRPr="000D7F18" w:rsidRDefault="00644544" w:rsidP="00404DB9">
            <w:pPr>
              <w:pStyle w:val="Normlnweb"/>
              <w:keepNext/>
              <w:keepLines/>
              <w:shd w:val="clear" w:color="auto" w:fill="FFFFFF"/>
              <w:spacing w:before="0" w:beforeAutospacing="0" w:after="0" w:afterAutospacing="0"/>
              <w:ind w:left="227" w:right="527"/>
              <w:rPr>
                <w:rFonts w:ascii="Arial" w:hAnsi="Arial" w:cs="Arial"/>
                <w:color w:val="333333"/>
                <w:sz w:val="22"/>
                <w:szCs w:val="22"/>
              </w:rPr>
            </w:pPr>
            <w:r w:rsidRPr="000D7F18">
              <w:rPr>
                <w:rFonts w:ascii="Arial" w:hAnsi="Arial" w:cs="Arial"/>
                <w:color w:val="333333"/>
                <w:sz w:val="22"/>
                <w:szCs w:val="22"/>
              </w:rPr>
              <w:t>- Zaměřovací zařízení pro noční snímání sestávající z elektronické lupy nebo konvertoru obrazu</w:t>
            </w:r>
          </w:p>
          <w:p w14:paraId="03BB6827" w14:textId="77777777" w:rsidR="00644544" w:rsidRPr="00DC49F0" w:rsidRDefault="00644544" w:rsidP="00122D77">
            <w:pPr>
              <w:pStyle w:val="Normlnweb"/>
              <w:shd w:val="clear" w:color="auto" w:fill="FFFFFF"/>
              <w:spacing w:before="0" w:beforeAutospacing="0" w:after="0" w:afterAutospacing="0"/>
              <w:ind w:right="525"/>
              <w:jc w:val="both"/>
              <w:rPr>
                <w:rFonts w:ascii="Arial" w:hAnsi="Arial" w:cs="Arial"/>
                <w:color w:val="333333"/>
                <w:sz w:val="22"/>
                <w:szCs w:val="22"/>
              </w:rPr>
            </w:pPr>
          </w:p>
        </w:tc>
      </w:tr>
      <w:tr w:rsidR="00644544" w:rsidRPr="00DC49F0" w14:paraId="27C03275" w14:textId="77777777" w:rsidTr="00DC49F0">
        <w:tc>
          <w:tcPr>
            <w:tcW w:w="537" w:type="pct"/>
            <w:vMerge/>
            <w:tcBorders>
              <w:bottom w:val="single" w:sz="4" w:space="0" w:color="auto"/>
            </w:tcBorders>
          </w:tcPr>
          <w:p w14:paraId="449738FB" w14:textId="77777777" w:rsidR="00644544" w:rsidRPr="00DC49F0" w:rsidRDefault="00644544" w:rsidP="00122D77">
            <w:pPr>
              <w:spacing w:after="0" w:line="240" w:lineRule="auto"/>
              <w:jc w:val="center"/>
              <w:rPr>
                <w:rFonts w:ascii="Arial" w:hAnsi="Arial" w:cs="Arial"/>
              </w:rPr>
            </w:pPr>
          </w:p>
        </w:tc>
        <w:tc>
          <w:tcPr>
            <w:tcW w:w="1538" w:type="pct"/>
            <w:vMerge/>
            <w:tcBorders>
              <w:bottom w:val="single" w:sz="4" w:space="0" w:color="auto"/>
            </w:tcBorders>
            <w:vAlign w:val="center"/>
          </w:tcPr>
          <w:p w14:paraId="7871CAC0" w14:textId="77777777" w:rsidR="00644544" w:rsidRPr="00DC49F0" w:rsidRDefault="00644544" w:rsidP="00122D77">
            <w:pPr>
              <w:keepNext/>
              <w:spacing w:after="0" w:line="240" w:lineRule="auto"/>
              <w:rPr>
                <w:rFonts w:ascii="Arial" w:eastAsia="Arial" w:hAnsi="Arial" w:cs="Arial"/>
              </w:rPr>
            </w:pPr>
          </w:p>
        </w:tc>
        <w:tc>
          <w:tcPr>
            <w:tcW w:w="557" w:type="pct"/>
            <w:tcBorders>
              <w:bottom w:val="single" w:sz="4" w:space="0" w:color="auto"/>
            </w:tcBorders>
          </w:tcPr>
          <w:p w14:paraId="4622F718" w14:textId="77777777" w:rsidR="00644544" w:rsidRPr="00DC49F0" w:rsidRDefault="00644544" w:rsidP="00122D77">
            <w:pPr>
              <w:spacing w:after="0" w:line="240" w:lineRule="auto"/>
              <w:rPr>
                <w:rFonts w:ascii="Arial" w:hAnsi="Arial" w:cs="Arial"/>
              </w:rPr>
            </w:pPr>
            <w:r w:rsidRPr="00DC49F0">
              <w:rPr>
                <w:rFonts w:ascii="Arial" w:hAnsi="Arial" w:cs="Arial"/>
                <w:shd w:val="clear" w:color="auto" w:fill="FFFFFF"/>
              </w:rPr>
              <w:t>32009L0147</w:t>
            </w:r>
          </w:p>
          <w:p w14:paraId="407C1239" w14:textId="77777777" w:rsidR="00644544" w:rsidRPr="00DC49F0" w:rsidRDefault="00644544" w:rsidP="00122D77">
            <w:pPr>
              <w:spacing w:after="0" w:line="240" w:lineRule="auto"/>
              <w:rPr>
                <w:rFonts w:ascii="Arial" w:hAnsi="Arial" w:cs="Arial"/>
                <w:shd w:val="clear" w:color="auto" w:fill="FFFFFF"/>
              </w:rPr>
            </w:pPr>
          </w:p>
        </w:tc>
        <w:tc>
          <w:tcPr>
            <w:tcW w:w="507" w:type="pct"/>
            <w:tcBorders>
              <w:bottom w:val="single" w:sz="4" w:space="0" w:color="auto"/>
            </w:tcBorders>
          </w:tcPr>
          <w:p w14:paraId="56738513" w14:textId="77777777" w:rsidR="00644544" w:rsidRDefault="00644544" w:rsidP="00122D77">
            <w:pPr>
              <w:spacing w:after="0" w:line="240" w:lineRule="auto"/>
              <w:rPr>
                <w:rFonts w:ascii="Arial" w:hAnsi="Arial" w:cs="Arial"/>
              </w:rPr>
            </w:pPr>
            <w:r w:rsidRPr="00DC49F0">
              <w:rPr>
                <w:rFonts w:ascii="Arial" w:hAnsi="Arial" w:cs="Arial"/>
              </w:rPr>
              <w:t>Článek 8</w:t>
            </w:r>
          </w:p>
          <w:p w14:paraId="2C5ADD19" w14:textId="77777777" w:rsidR="00DC1813" w:rsidRDefault="00DC1813" w:rsidP="00122D77">
            <w:pPr>
              <w:spacing w:after="0" w:line="240" w:lineRule="auto"/>
              <w:rPr>
                <w:rFonts w:ascii="Arial" w:hAnsi="Arial" w:cs="Arial"/>
              </w:rPr>
            </w:pPr>
          </w:p>
          <w:p w14:paraId="2FE967B2" w14:textId="77777777" w:rsidR="00DC1813" w:rsidRDefault="00DC1813" w:rsidP="00122D77">
            <w:pPr>
              <w:spacing w:after="0" w:line="240" w:lineRule="auto"/>
              <w:rPr>
                <w:rFonts w:ascii="Arial" w:hAnsi="Arial" w:cs="Arial"/>
              </w:rPr>
            </w:pPr>
          </w:p>
          <w:p w14:paraId="1CAFEA6E" w14:textId="77777777" w:rsidR="00DC1813" w:rsidRDefault="00DC1813" w:rsidP="00122D77">
            <w:pPr>
              <w:spacing w:after="0" w:line="240" w:lineRule="auto"/>
              <w:rPr>
                <w:rFonts w:ascii="Arial" w:hAnsi="Arial" w:cs="Arial"/>
              </w:rPr>
            </w:pPr>
          </w:p>
          <w:p w14:paraId="4595473B" w14:textId="77777777" w:rsidR="00DC1813" w:rsidRDefault="00DC1813" w:rsidP="00122D77">
            <w:pPr>
              <w:spacing w:after="0" w:line="240" w:lineRule="auto"/>
              <w:rPr>
                <w:rFonts w:ascii="Arial" w:hAnsi="Arial" w:cs="Arial"/>
              </w:rPr>
            </w:pPr>
          </w:p>
          <w:p w14:paraId="7A2F02FD" w14:textId="77777777" w:rsidR="00DC1813" w:rsidRDefault="00DC1813" w:rsidP="00122D77">
            <w:pPr>
              <w:spacing w:after="0" w:line="240" w:lineRule="auto"/>
              <w:rPr>
                <w:rFonts w:ascii="Arial" w:hAnsi="Arial" w:cs="Arial"/>
              </w:rPr>
            </w:pPr>
          </w:p>
          <w:p w14:paraId="2A0B3C9A" w14:textId="77777777" w:rsidR="00DC1813" w:rsidRDefault="00DC1813" w:rsidP="00122D77">
            <w:pPr>
              <w:spacing w:after="0" w:line="240" w:lineRule="auto"/>
              <w:rPr>
                <w:rFonts w:ascii="Arial" w:hAnsi="Arial" w:cs="Arial"/>
              </w:rPr>
            </w:pPr>
          </w:p>
          <w:p w14:paraId="5A1D5863" w14:textId="77777777" w:rsidR="00DC1813" w:rsidRDefault="00DC1813" w:rsidP="00122D77">
            <w:pPr>
              <w:spacing w:after="0" w:line="240" w:lineRule="auto"/>
              <w:rPr>
                <w:rFonts w:ascii="Arial" w:hAnsi="Arial" w:cs="Arial"/>
              </w:rPr>
            </w:pPr>
          </w:p>
          <w:p w14:paraId="23C6150B" w14:textId="77777777" w:rsidR="00DC1813" w:rsidRDefault="00DC1813" w:rsidP="00122D77">
            <w:pPr>
              <w:spacing w:after="0" w:line="240" w:lineRule="auto"/>
              <w:rPr>
                <w:rFonts w:ascii="Arial" w:hAnsi="Arial" w:cs="Arial"/>
              </w:rPr>
            </w:pPr>
          </w:p>
          <w:p w14:paraId="131F1CC4" w14:textId="77777777" w:rsidR="00DC1813" w:rsidRDefault="00DC1813" w:rsidP="00122D77">
            <w:pPr>
              <w:spacing w:after="0" w:line="240" w:lineRule="auto"/>
              <w:rPr>
                <w:rFonts w:ascii="Arial" w:hAnsi="Arial" w:cs="Arial"/>
              </w:rPr>
            </w:pPr>
          </w:p>
          <w:p w14:paraId="1773B38B" w14:textId="77777777" w:rsidR="00DC1813" w:rsidRDefault="00DC1813" w:rsidP="00122D77">
            <w:pPr>
              <w:spacing w:after="0" w:line="240" w:lineRule="auto"/>
              <w:rPr>
                <w:rFonts w:ascii="Arial" w:hAnsi="Arial" w:cs="Arial"/>
              </w:rPr>
            </w:pPr>
          </w:p>
          <w:p w14:paraId="5272C7AD" w14:textId="77777777" w:rsidR="00DC1813" w:rsidRDefault="00DC1813" w:rsidP="00122D77">
            <w:pPr>
              <w:spacing w:after="0" w:line="240" w:lineRule="auto"/>
              <w:rPr>
                <w:rFonts w:ascii="Arial" w:hAnsi="Arial" w:cs="Arial"/>
              </w:rPr>
            </w:pPr>
          </w:p>
          <w:p w14:paraId="2C4E373D" w14:textId="77777777" w:rsidR="00DC1813" w:rsidRDefault="00DC1813" w:rsidP="00122D77">
            <w:pPr>
              <w:spacing w:after="0" w:line="240" w:lineRule="auto"/>
              <w:rPr>
                <w:rFonts w:ascii="Arial" w:hAnsi="Arial" w:cs="Arial"/>
              </w:rPr>
            </w:pPr>
          </w:p>
          <w:p w14:paraId="45FBEF98" w14:textId="77777777" w:rsidR="00DC1813" w:rsidRDefault="00DC1813" w:rsidP="00122D77">
            <w:pPr>
              <w:spacing w:after="0" w:line="240" w:lineRule="auto"/>
              <w:rPr>
                <w:rFonts w:ascii="Arial" w:hAnsi="Arial" w:cs="Arial"/>
              </w:rPr>
            </w:pPr>
          </w:p>
          <w:p w14:paraId="2B065155" w14:textId="77777777" w:rsidR="00DC1813" w:rsidRDefault="00DC1813" w:rsidP="00122D77">
            <w:pPr>
              <w:spacing w:after="0" w:line="240" w:lineRule="auto"/>
              <w:rPr>
                <w:rFonts w:ascii="Arial" w:hAnsi="Arial" w:cs="Arial"/>
              </w:rPr>
            </w:pPr>
          </w:p>
          <w:p w14:paraId="72D3F2E4" w14:textId="4AF5370D" w:rsidR="00DC1813" w:rsidRPr="00DC1813" w:rsidRDefault="00DC1813" w:rsidP="00122D77">
            <w:pPr>
              <w:spacing w:after="0" w:line="240" w:lineRule="auto"/>
              <w:rPr>
                <w:rFonts w:ascii="Arial" w:hAnsi="Arial" w:cs="Arial"/>
                <w:spacing w:val="-4"/>
              </w:rPr>
            </w:pPr>
            <w:r w:rsidRPr="00DC1813">
              <w:rPr>
                <w:rFonts w:ascii="Arial" w:hAnsi="Arial" w:cs="Arial"/>
                <w:spacing w:val="-4"/>
              </w:rPr>
              <w:t>Příloha IV a)</w:t>
            </w:r>
          </w:p>
        </w:tc>
        <w:tc>
          <w:tcPr>
            <w:tcW w:w="1862" w:type="pct"/>
            <w:tcBorders>
              <w:bottom w:val="single" w:sz="4" w:space="0" w:color="auto"/>
            </w:tcBorders>
          </w:tcPr>
          <w:p w14:paraId="0BB41A2D" w14:textId="77777777" w:rsidR="00644544" w:rsidRPr="000D7F18" w:rsidRDefault="00644544" w:rsidP="00122D77">
            <w:pPr>
              <w:pStyle w:val="Normln1"/>
              <w:shd w:val="clear" w:color="auto" w:fill="FFFFFF"/>
              <w:spacing w:before="0" w:beforeAutospacing="0" w:after="0" w:afterAutospacing="0"/>
              <w:jc w:val="both"/>
              <w:rPr>
                <w:rFonts w:ascii="Arial" w:hAnsi="Arial" w:cs="Arial"/>
                <w:color w:val="333333"/>
                <w:sz w:val="22"/>
                <w:szCs w:val="22"/>
              </w:rPr>
            </w:pPr>
            <w:r w:rsidRPr="00DC49F0">
              <w:rPr>
                <w:rFonts w:ascii="Arial" w:hAnsi="Arial" w:cs="Arial"/>
                <w:color w:val="333333"/>
                <w:sz w:val="22"/>
                <w:szCs w:val="22"/>
              </w:rPr>
              <w:t xml:space="preserve">1.   Pokud jde o lov, odchyt nebo usmrcování ptáků v souladu s touto směrnicí, zakážou členské státy užití všech prostředků, zařízení nebo metod, jimiž jsou ptáci ve velkém měřítku nebo nevýběrovým způsobem chytáni nebo usmrcováni nebo jejichž použití by </w:t>
            </w:r>
            <w:r w:rsidRPr="000D7F18">
              <w:rPr>
                <w:rFonts w:ascii="Arial" w:hAnsi="Arial" w:cs="Arial"/>
                <w:color w:val="333333"/>
                <w:sz w:val="22"/>
                <w:szCs w:val="22"/>
              </w:rPr>
              <w:t>mohlo způsobit vymizení druhů v určitých územích, a to zejména těch prostředků, zařízení a metod</w:t>
            </w:r>
            <w:r w:rsidRPr="000D7F18">
              <w:rPr>
                <w:rFonts w:ascii="Arial" w:eastAsia="Arial" w:hAnsi="Arial" w:cs="Arial"/>
                <w:sz w:val="22"/>
                <w:szCs w:val="22"/>
              </w:rPr>
              <w:t xml:space="preserve"> s pomocí elektrických zařízení schopných zabíjet nebo omráčit </w:t>
            </w:r>
            <w:r w:rsidRPr="000D7F18">
              <w:rPr>
                <w:rFonts w:ascii="Arial" w:eastAsia="Arial" w:hAnsi="Arial" w:cs="Arial"/>
                <w:b/>
                <w:sz w:val="22"/>
                <w:szCs w:val="22"/>
              </w:rPr>
              <w:t xml:space="preserve">a </w:t>
            </w:r>
            <w:r w:rsidRPr="000D7F18">
              <w:rPr>
                <w:rFonts w:ascii="Arial" w:eastAsia="Arial" w:hAnsi="Arial" w:cs="Arial"/>
                <w:sz w:val="22"/>
                <w:szCs w:val="22"/>
              </w:rPr>
              <w:t>reprodukční soustavy s hlasy zvěře, výbušnin,</w:t>
            </w:r>
            <w:r w:rsidRPr="000D7F18">
              <w:rPr>
                <w:rFonts w:ascii="Arial" w:hAnsi="Arial" w:cs="Arial"/>
                <w:color w:val="333333"/>
                <w:sz w:val="22"/>
                <w:szCs w:val="22"/>
              </w:rPr>
              <w:t>, které jsou uvedeny v příloze IV písm. a).</w:t>
            </w:r>
          </w:p>
          <w:p w14:paraId="175CEE77" w14:textId="56A1648E" w:rsidR="00644544" w:rsidRPr="000D7F18" w:rsidRDefault="00644544" w:rsidP="00122D77">
            <w:pPr>
              <w:pStyle w:val="Normln1"/>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rPr>
              <w:t>2.   Členské státy navíc zakážou jakýkoli lov z</w:t>
            </w:r>
            <w:r w:rsidR="00DC49F0" w:rsidRPr="000D7F18">
              <w:rPr>
                <w:rFonts w:ascii="Arial" w:hAnsi="Arial" w:cs="Arial"/>
                <w:color w:val="333333"/>
                <w:sz w:val="22"/>
                <w:szCs w:val="22"/>
              </w:rPr>
              <w:t> </w:t>
            </w:r>
            <w:r w:rsidRPr="000D7F18">
              <w:rPr>
                <w:rFonts w:ascii="Arial" w:hAnsi="Arial" w:cs="Arial"/>
                <w:color w:val="333333"/>
                <w:sz w:val="22"/>
                <w:szCs w:val="22"/>
              </w:rPr>
              <w:t>dopravních prostředků uvedených v příloze IV písm. b) a za podmínek uvedených tamtéž.</w:t>
            </w:r>
          </w:p>
          <w:p w14:paraId="633514F5" w14:textId="77777777" w:rsidR="00644544" w:rsidRPr="000D7F18" w:rsidRDefault="00644544" w:rsidP="00122D77">
            <w:pPr>
              <w:pStyle w:val="Normln1"/>
              <w:shd w:val="clear" w:color="auto" w:fill="FFFFFF"/>
              <w:spacing w:before="0" w:beforeAutospacing="0" w:after="0" w:afterAutospacing="0"/>
              <w:jc w:val="both"/>
              <w:rPr>
                <w:rFonts w:ascii="Arial" w:hAnsi="Arial" w:cs="Arial"/>
                <w:color w:val="333333"/>
                <w:sz w:val="22"/>
                <w:szCs w:val="22"/>
              </w:rPr>
            </w:pPr>
          </w:p>
          <w:p w14:paraId="0671F105" w14:textId="77777777" w:rsidR="00644544" w:rsidRPr="000D7F18" w:rsidRDefault="00644544" w:rsidP="00DC1813">
            <w:pPr>
              <w:pStyle w:val="Normlnweb"/>
              <w:shd w:val="clear" w:color="auto" w:fill="FFFFFF"/>
              <w:spacing w:before="0" w:beforeAutospacing="0" w:after="0" w:afterAutospacing="0"/>
              <w:ind w:right="527"/>
              <w:jc w:val="both"/>
              <w:rPr>
                <w:rFonts w:ascii="Arial" w:hAnsi="Arial" w:cs="Arial"/>
                <w:color w:val="333333"/>
                <w:sz w:val="22"/>
                <w:szCs w:val="22"/>
              </w:rPr>
            </w:pPr>
            <w:r w:rsidRPr="000D7F18">
              <w:rPr>
                <w:rFonts w:ascii="Arial" w:hAnsi="Arial" w:cs="Arial"/>
                <w:color w:val="333333"/>
                <w:sz w:val="22"/>
                <w:szCs w:val="22"/>
              </w:rPr>
              <w:t xml:space="preserve">Příloha IV a) obsahuje: </w:t>
            </w:r>
          </w:p>
          <w:p w14:paraId="4819FB08" w14:textId="3C4DD799" w:rsidR="00122D77" w:rsidRPr="00DC1813" w:rsidRDefault="00644544" w:rsidP="00DC1813">
            <w:pPr>
              <w:pStyle w:val="Normlnweb"/>
              <w:shd w:val="clear" w:color="auto" w:fill="FFFFFF"/>
              <w:spacing w:before="0" w:beforeAutospacing="0" w:after="240" w:afterAutospacing="0"/>
              <w:ind w:right="527"/>
              <w:jc w:val="both"/>
              <w:rPr>
                <w:rFonts w:ascii="Arial" w:hAnsi="Arial" w:cs="Arial"/>
                <w:sz w:val="22"/>
                <w:szCs w:val="22"/>
              </w:rPr>
            </w:pPr>
            <w:r w:rsidRPr="000D7F18">
              <w:rPr>
                <w:rFonts w:ascii="Arial" w:hAnsi="Arial" w:cs="Arial"/>
                <w:color w:val="333333"/>
                <w:sz w:val="22"/>
                <w:szCs w:val="22"/>
                <w:shd w:val="clear" w:color="auto" w:fill="FFFFFF"/>
              </w:rPr>
              <w:t xml:space="preserve">- </w:t>
            </w:r>
            <w:r w:rsidRPr="000D7F18">
              <w:rPr>
                <w:rFonts w:ascii="Arial" w:hAnsi="Arial" w:cs="Arial"/>
                <w:sz w:val="22"/>
                <w:szCs w:val="22"/>
              </w:rPr>
              <w:t xml:space="preserve">zdroje umělého světla, zrcadla, zařízení na osvětlení cílů, hledí pro střelbu v noci s </w:t>
            </w:r>
            <w:r w:rsidRPr="000D7F18">
              <w:rPr>
                <w:rFonts w:ascii="Arial" w:hAnsi="Arial" w:cs="Arial"/>
                <w:sz w:val="22"/>
                <w:szCs w:val="22"/>
              </w:rPr>
              <w:lastRenderedPageBreak/>
              <w:t>elektronickým zařízením na zvětšení nebo konverzi obrazu,</w:t>
            </w:r>
          </w:p>
        </w:tc>
      </w:tr>
      <w:tr w:rsidR="00BA24A3" w:rsidRPr="00DC49F0" w14:paraId="4E70D25A" w14:textId="77777777" w:rsidTr="00DC49F0">
        <w:tc>
          <w:tcPr>
            <w:tcW w:w="537" w:type="pct"/>
            <w:vMerge w:val="restart"/>
          </w:tcPr>
          <w:p w14:paraId="31CFE7B4" w14:textId="6367FA29" w:rsidR="00BA24A3" w:rsidRPr="00DC49F0" w:rsidRDefault="00BA24A3" w:rsidP="00122D77">
            <w:pPr>
              <w:spacing w:after="0" w:line="240" w:lineRule="auto"/>
              <w:jc w:val="center"/>
              <w:rPr>
                <w:rFonts w:ascii="Arial" w:hAnsi="Arial" w:cs="Arial"/>
              </w:rPr>
            </w:pPr>
            <w:r w:rsidRPr="00DC49F0">
              <w:rPr>
                <w:rFonts w:ascii="Arial" w:hAnsi="Arial" w:cs="Arial"/>
              </w:rPr>
              <w:lastRenderedPageBreak/>
              <w:t>§ 45 odst. 1, písm. g)</w:t>
            </w:r>
          </w:p>
        </w:tc>
        <w:tc>
          <w:tcPr>
            <w:tcW w:w="1538" w:type="pct"/>
            <w:vMerge w:val="restart"/>
          </w:tcPr>
          <w:p w14:paraId="14FD69ED" w14:textId="77777777" w:rsidR="00BA24A3" w:rsidRPr="00DC49F0" w:rsidRDefault="00BA24A3" w:rsidP="00122D77">
            <w:pPr>
              <w:keepNext/>
              <w:keepLines/>
              <w:spacing w:after="0" w:line="240" w:lineRule="auto"/>
              <w:rPr>
                <w:rFonts w:ascii="Arial" w:eastAsia="Arial" w:hAnsi="Arial" w:cs="Arial"/>
              </w:rPr>
            </w:pPr>
            <w:r w:rsidRPr="00DC49F0">
              <w:rPr>
                <w:rFonts w:ascii="Arial" w:eastAsia="Arial" w:hAnsi="Arial" w:cs="Arial"/>
              </w:rPr>
              <w:t>ZAKÁZANÉ ZPŮSOBY LOVU</w:t>
            </w:r>
          </w:p>
          <w:p w14:paraId="09C89D2C" w14:textId="77777777" w:rsidR="00BA24A3" w:rsidRPr="00DC49F0" w:rsidRDefault="00BA24A3" w:rsidP="00122D77">
            <w:pPr>
              <w:keepNext/>
              <w:keepLines/>
              <w:spacing w:after="0" w:line="240" w:lineRule="auto"/>
              <w:rPr>
                <w:rFonts w:ascii="Arial" w:eastAsia="Arial" w:hAnsi="Arial" w:cs="Arial"/>
              </w:rPr>
            </w:pPr>
          </w:p>
          <w:p w14:paraId="0FF8A1AF" w14:textId="1A16406B" w:rsidR="00BA24A3" w:rsidRPr="00DC49F0" w:rsidRDefault="00BA24A3" w:rsidP="00122D77">
            <w:pPr>
              <w:keepNext/>
              <w:keepLines/>
              <w:tabs>
                <w:tab w:val="left" w:pos="507"/>
              </w:tabs>
              <w:spacing w:after="0" w:line="240" w:lineRule="auto"/>
              <w:ind w:left="507" w:hanging="507"/>
              <w:jc w:val="both"/>
              <w:rPr>
                <w:rFonts w:ascii="Arial" w:eastAsia="Arial" w:hAnsi="Arial" w:cs="Arial"/>
              </w:rPr>
            </w:pPr>
            <w:proofErr w:type="gramStart"/>
            <w:r w:rsidRPr="00DC49F0">
              <w:rPr>
                <w:rFonts w:ascii="Arial" w:eastAsia="Arial" w:hAnsi="Arial" w:cs="Arial"/>
              </w:rPr>
              <w:t>h)</w:t>
            </w:r>
            <w:r w:rsidRPr="00DC49F0">
              <w:rPr>
                <w:rFonts w:ascii="Arial" w:eastAsia="Arial" w:hAnsi="Arial" w:cs="Arial"/>
                <w:b/>
                <w:bCs/>
              </w:rPr>
              <w:t>g</w:t>
            </w:r>
            <w:proofErr w:type="gramEnd"/>
            <w:r w:rsidRPr="00DC49F0">
              <w:rPr>
                <w:rFonts w:ascii="Arial" w:eastAsia="Arial" w:hAnsi="Arial" w:cs="Arial"/>
                <w:b/>
                <w:bCs/>
              </w:rPr>
              <w:t>)</w:t>
            </w:r>
            <w:r w:rsidRPr="00DC49F0">
              <w:rPr>
                <w:rFonts w:ascii="Arial" w:eastAsia="Arial" w:hAnsi="Arial" w:cs="Arial"/>
              </w:rPr>
              <w:t xml:space="preserve"> lovit zvěř</w:t>
            </w:r>
            <w:sdt>
              <w:sdtPr>
                <w:rPr>
                  <w:rFonts w:ascii="Arial" w:hAnsi="Arial" w:cs="Arial"/>
                </w:rPr>
                <w:tag w:val="goog_rdk_240"/>
                <w:id w:val="412751551"/>
              </w:sdtPr>
              <w:sdtEndPr>
                <w:rPr>
                  <w:b/>
                  <w:bCs/>
                </w:rPr>
              </w:sdtEndPr>
              <w:sdtContent>
                <w:r w:rsidRPr="00DC49F0">
                  <w:rPr>
                    <w:rFonts w:ascii="Arial" w:eastAsia="Arial" w:hAnsi="Arial" w:cs="Arial"/>
                    <w:b/>
                    <w:bCs/>
                  </w:rPr>
                  <w:t>, nejde-li o lov loveckým dravcem,</w:t>
                </w:r>
              </w:sdtContent>
            </w:sdt>
            <w:r w:rsidRPr="00DC49F0">
              <w:rPr>
                <w:rFonts w:ascii="Arial" w:eastAsia="Arial" w:hAnsi="Arial" w:cs="Arial"/>
              </w:rPr>
              <w:t xml:space="preserve"> s pomocí mechanismů </w:t>
            </w:r>
            <w:r w:rsidRPr="00DC49F0">
              <w:rPr>
                <w:rFonts w:ascii="Arial" w:eastAsia="Arial" w:hAnsi="Arial" w:cs="Arial"/>
                <w:strike/>
              </w:rPr>
              <w:t>pohybujících se</w:t>
            </w:r>
            <w:r w:rsidRPr="00DC49F0">
              <w:rPr>
                <w:rFonts w:ascii="Arial" w:eastAsia="Arial" w:hAnsi="Arial" w:cs="Arial"/>
                <w:b/>
              </w:rPr>
              <w:t xml:space="preserve">, které se pohybují </w:t>
            </w:r>
            <w:r w:rsidRPr="00DC49F0">
              <w:rPr>
                <w:rFonts w:ascii="Arial" w:eastAsia="Arial" w:hAnsi="Arial" w:cs="Arial"/>
              </w:rPr>
              <w:t>po zemi, nad zemí nebo po vodě, pokud nejde o loď plovoucí rychlostí menší než 5 km/hod.,</w:t>
            </w:r>
          </w:p>
        </w:tc>
        <w:tc>
          <w:tcPr>
            <w:tcW w:w="557" w:type="pct"/>
            <w:tcBorders>
              <w:bottom w:val="single" w:sz="4" w:space="0" w:color="auto"/>
            </w:tcBorders>
          </w:tcPr>
          <w:p w14:paraId="268FF0DE" w14:textId="77777777" w:rsidR="00BA24A3" w:rsidRPr="00DC49F0" w:rsidRDefault="00BA24A3" w:rsidP="00122D77">
            <w:pPr>
              <w:spacing w:after="0" w:line="240" w:lineRule="auto"/>
              <w:rPr>
                <w:rFonts w:ascii="Arial" w:hAnsi="Arial" w:cs="Arial"/>
              </w:rPr>
            </w:pPr>
            <w:r w:rsidRPr="00DC49F0">
              <w:rPr>
                <w:rFonts w:ascii="Arial" w:hAnsi="Arial" w:cs="Arial"/>
                <w:shd w:val="clear" w:color="auto" w:fill="FFFFFF"/>
              </w:rPr>
              <w:t>31992L0043</w:t>
            </w:r>
          </w:p>
          <w:p w14:paraId="505F8061" w14:textId="77777777" w:rsidR="00BA24A3" w:rsidRPr="00DC49F0" w:rsidRDefault="00BA24A3" w:rsidP="00122D77">
            <w:pPr>
              <w:spacing w:after="0" w:line="240" w:lineRule="auto"/>
              <w:rPr>
                <w:rFonts w:ascii="Arial" w:hAnsi="Arial" w:cs="Arial"/>
                <w:shd w:val="clear" w:color="auto" w:fill="FFFFFF"/>
              </w:rPr>
            </w:pPr>
          </w:p>
        </w:tc>
        <w:tc>
          <w:tcPr>
            <w:tcW w:w="507" w:type="pct"/>
            <w:tcBorders>
              <w:bottom w:val="single" w:sz="4" w:space="0" w:color="auto"/>
            </w:tcBorders>
          </w:tcPr>
          <w:p w14:paraId="539EDE6D" w14:textId="77777777" w:rsidR="00BA24A3" w:rsidRDefault="00BA24A3" w:rsidP="00122D77">
            <w:pPr>
              <w:spacing w:after="0" w:line="240" w:lineRule="auto"/>
              <w:rPr>
                <w:rFonts w:ascii="Arial" w:hAnsi="Arial" w:cs="Arial"/>
              </w:rPr>
            </w:pPr>
            <w:r w:rsidRPr="00DC49F0">
              <w:rPr>
                <w:rFonts w:ascii="Arial" w:hAnsi="Arial" w:cs="Arial"/>
              </w:rPr>
              <w:t>Článek 15</w:t>
            </w:r>
          </w:p>
          <w:p w14:paraId="6161ACAC" w14:textId="77777777" w:rsidR="00404DB9" w:rsidRDefault="00404DB9" w:rsidP="00122D77">
            <w:pPr>
              <w:spacing w:after="0" w:line="240" w:lineRule="auto"/>
              <w:rPr>
                <w:rFonts w:ascii="Arial" w:hAnsi="Arial" w:cs="Arial"/>
              </w:rPr>
            </w:pPr>
          </w:p>
          <w:p w14:paraId="1AC0FFFD" w14:textId="77777777" w:rsidR="00404DB9" w:rsidRDefault="00404DB9" w:rsidP="00122D77">
            <w:pPr>
              <w:spacing w:after="0" w:line="240" w:lineRule="auto"/>
              <w:rPr>
                <w:rFonts w:ascii="Arial" w:hAnsi="Arial" w:cs="Arial"/>
              </w:rPr>
            </w:pPr>
          </w:p>
          <w:p w14:paraId="417206CA" w14:textId="77777777" w:rsidR="00404DB9" w:rsidRDefault="00404DB9" w:rsidP="00122D77">
            <w:pPr>
              <w:spacing w:after="0" w:line="240" w:lineRule="auto"/>
              <w:rPr>
                <w:rFonts w:ascii="Arial" w:hAnsi="Arial" w:cs="Arial"/>
              </w:rPr>
            </w:pPr>
          </w:p>
          <w:p w14:paraId="69996909" w14:textId="77777777" w:rsidR="00404DB9" w:rsidRDefault="00404DB9" w:rsidP="00122D77">
            <w:pPr>
              <w:spacing w:after="0" w:line="240" w:lineRule="auto"/>
              <w:rPr>
                <w:rFonts w:ascii="Arial" w:hAnsi="Arial" w:cs="Arial"/>
              </w:rPr>
            </w:pPr>
          </w:p>
          <w:p w14:paraId="0F95A6E5" w14:textId="77777777" w:rsidR="00404DB9" w:rsidRDefault="00404DB9" w:rsidP="00122D77">
            <w:pPr>
              <w:spacing w:after="0" w:line="240" w:lineRule="auto"/>
              <w:rPr>
                <w:rFonts w:ascii="Arial" w:hAnsi="Arial" w:cs="Arial"/>
              </w:rPr>
            </w:pPr>
          </w:p>
          <w:p w14:paraId="0B3E9500" w14:textId="77777777" w:rsidR="00404DB9" w:rsidRDefault="00404DB9" w:rsidP="00122D77">
            <w:pPr>
              <w:spacing w:after="0" w:line="240" w:lineRule="auto"/>
              <w:rPr>
                <w:rFonts w:ascii="Arial" w:hAnsi="Arial" w:cs="Arial"/>
              </w:rPr>
            </w:pPr>
          </w:p>
          <w:p w14:paraId="03192D84" w14:textId="77777777" w:rsidR="00404DB9" w:rsidRDefault="00404DB9" w:rsidP="00122D77">
            <w:pPr>
              <w:spacing w:after="0" w:line="240" w:lineRule="auto"/>
              <w:rPr>
                <w:rFonts w:ascii="Arial" w:hAnsi="Arial" w:cs="Arial"/>
              </w:rPr>
            </w:pPr>
          </w:p>
          <w:p w14:paraId="5F7CD965" w14:textId="77777777" w:rsidR="00404DB9" w:rsidRDefault="00404DB9" w:rsidP="00122D77">
            <w:pPr>
              <w:spacing w:after="0" w:line="240" w:lineRule="auto"/>
              <w:rPr>
                <w:rFonts w:ascii="Arial" w:hAnsi="Arial" w:cs="Arial"/>
              </w:rPr>
            </w:pPr>
          </w:p>
          <w:p w14:paraId="2822DDC1" w14:textId="77777777" w:rsidR="00404DB9" w:rsidRDefault="00404DB9" w:rsidP="00122D77">
            <w:pPr>
              <w:spacing w:after="0" w:line="240" w:lineRule="auto"/>
              <w:rPr>
                <w:rFonts w:ascii="Arial" w:hAnsi="Arial" w:cs="Arial"/>
              </w:rPr>
            </w:pPr>
          </w:p>
          <w:p w14:paraId="4AB536E8" w14:textId="77777777" w:rsidR="00404DB9" w:rsidRDefault="00404DB9" w:rsidP="00122D77">
            <w:pPr>
              <w:spacing w:after="0" w:line="240" w:lineRule="auto"/>
              <w:rPr>
                <w:rFonts w:ascii="Arial" w:hAnsi="Arial" w:cs="Arial"/>
              </w:rPr>
            </w:pPr>
          </w:p>
          <w:p w14:paraId="47DA843A" w14:textId="77777777" w:rsidR="00404DB9" w:rsidRDefault="00404DB9" w:rsidP="00122D77">
            <w:pPr>
              <w:spacing w:after="0" w:line="240" w:lineRule="auto"/>
              <w:rPr>
                <w:rFonts w:ascii="Arial" w:hAnsi="Arial" w:cs="Arial"/>
              </w:rPr>
            </w:pPr>
          </w:p>
          <w:p w14:paraId="5EE07E2D" w14:textId="77777777" w:rsidR="00404DB9" w:rsidRDefault="00404DB9" w:rsidP="00122D77">
            <w:pPr>
              <w:spacing w:after="0" w:line="240" w:lineRule="auto"/>
              <w:rPr>
                <w:rFonts w:ascii="Arial" w:hAnsi="Arial" w:cs="Arial"/>
              </w:rPr>
            </w:pPr>
          </w:p>
          <w:p w14:paraId="1A35C4A4" w14:textId="77777777" w:rsidR="00404DB9" w:rsidRDefault="00404DB9" w:rsidP="00122D77">
            <w:pPr>
              <w:spacing w:after="0" w:line="240" w:lineRule="auto"/>
              <w:rPr>
                <w:rFonts w:ascii="Arial" w:hAnsi="Arial" w:cs="Arial"/>
              </w:rPr>
            </w:pPr>
          </w:p>
          <w:p w14:paraId="060DEBB9" w14:textId="77777777" w:rsidR="00404DB9" w:rsidRDefault="00404DB9" w:rsidP="00122D77">
            <w:pPr>
              <w:spacing w:after="0" w:line="240" w:lineRule="auto"/>
              <w:rPr>
                <w:rFonts w:ascii="Arial" w:hAnsi="Arial" w:cs="Arial"/>
              </w:rPr>
            </w:pPr>
          </w:p>
          <w:p w14:paraId="53D51B0F" w14:textId="77777777" w:rsidR="00404DB9" w:rsidRDefault="00404DB9" w:rsidP="00122D77">
            <w:pPr>
              <w:spacing w:after="0" w:line="240" w:lineRule="auto"/>
              <w:rPr>
                <w:rFonts w:ascii="Arial" w:hAnsi="Arial" w:cs="Arial"/>
              </w:rPr>
            </w:pPr>
          </w:p>
          <w:p w14:paraId="7ACCDFDA" w14:textId="1D615C51" w:rsidR="00404DB9" w:rsidRPr="00404DB9" w:rsidRDefault="00404DB9" w:rsidP="00122D77">
            <w:pPr>
              <w:spacing w:after="0" w:line="240" w:lineRule="auto"/>
              <w:rPr>
                <w:rFonts w:ascii="Arial" w:hAnsi="Arial" w:cs="Arial"/>
                <w:spacing w:val="-2"/>
              </w:rPr>
            </w:pPr>
            <w:r w:rsidRPr="00404DB9">
              <w:rPr>
                <w:rFonts w:ascii="Arial" w:hAnsi="Arial" w:cs="Arial"/>
                <w:spacing w:val="-2"/>
              </w:rPr>
              <w:t>Příloha VI b)</w:t>
            </w:r>
          </w:p>
        </w:tc>
        <w:tc>
          <w:tcPr>
            <w:tcW w:w="1862" w:type="pct"/>
            <w:tcBorders>
              <w:bottom w:val="single" w:sz="4" w:space="0" w:color="auto"/>
            </w:tcBorders>
          </w:tcPr>
          <w:p w14:paraId="15FA78EE" w14:textId="62B20A95" w:rsidR="00BA24A3" w:rsidRPr="00DC49F0" w:rsidRDefault="00BA24A3" w:rsidP="00122D77">
            <w:pPr>
              <w:pStyle w:val="Normlnweb"/>
              <w:keepNext/>
              <w:keepLines/>
              <w:shd w:val="clear" w:color="auto" w:fill="FFFFFF"/>
              <w:spacing w:before="0" w:beforeAutospacing="0" w:after="0" w:afterAutospacing="0"/>
              <w:jc w:val="both"/>
              <w:rPr>
                <w:rFonts w:ascii="Arial" w:hAnsi="Arial" w:cs="Arial"/>
                <w:color w:val="333333"/>
                <w:sz w:val="22"/>
                <w:szCs w:val="22"/>
              </w:rPr>
            </w:pPr>
            <w:r w:rsidRPr="00DC49F0">
              <w:rPr>
                <w:rFonts w:ascii="Arial" w:hAnsi="Arial" w:cs="Arial"/>
                <w:color w:val="333333"/>
                <w:sz w:val="22"/>
                <w:szCs w:val="22"/>
              </w:rPr>
              <w:t>Pokud jde o odchyt nebo usmrcování druhů volně žijících živočichů uvedených v příloze V a) a v</w:t>
            </w:r>
            <w:r w:rsidR="00DC49F0">
              <w:rPr>
                <w:rFonts w:ascii="Arial" w:hAnsi="Arial" w:cs="Arial"/>
                <w:color w:val="333333"/>
                <w:sz w:val="22"/>
                <w:szCs w:val="22"/>
              </w:rPr>
              <w:t> </w:t>
            </w:r>
            <w:r w:rsidRPr="00DC49F0">
              <w:rPr>
                <w:rFonts w:ascii="Arial" w:hAnsi="Arial" w:cs="Arial"/>
                <w:color w:val="333333"/>
                <w:sz w:val="22"/>
                <w:szCs w:val="22"/>
              </w:rPr>
              <w:t>případech, kdy jsou v souladu s článkem 16 uplatněny odchylky při odebírání, odchytu nebo usmrcování druhů uvedených v příloze IV a), zakážou členské státy použití veškerých nevýběrových prostředků schopných způsobit vymizení populací těchto druhů v místním měřítku nebo vážné narušení populací těchto druhů, a to zejména:</w:t>
            </w:r>
          </w:p>
          <w:p w14:paraId="44FDFDF4" w14:textId="77777777" w:rsidR="00BA24A3" w:rsidRPr="00DC49F0" w:rsidRDefault="00BA24A3" w:rsidP="00122D77">
            <w:pPr>
              <w:pStyle w:val="Normlnweb"/>
              <w:keepNext/>
              <w:keepLines/>
              <w:numPr>
                <w:ilvl w:val="0"/>
                <w:numId w:val="4"/>
              </w:numPr>
              <w:shd w:val="clear" w:color="auto" w:fill="FFFFFF"/>
              <w:spacing w:before="0" w:beforeAutospacing="0" w:after="0" w:afterAutospacing="0"/>
              <w:jc w:val="both"/>
              <w:rPr>
                <w:rFonts w:ascii="Arial" w:hAnsi="Arial" w:cs="Arial"/>
                <w:color w:val="333333"/>
                <w:sz w:val="22"/>
                <w:szCs w:val="22"/>
              </w:rPr>
            </w:pPr>
            <w:r w:rsidRPr="00DC49F0">
              <w:rPr>
                <w:rFonts w:ascii="Arial" w:hAnsi="Arial" w:cs="Arial"/>
                <w:color w:val="333333"/>
                <w:sz w:val="22"/>
                <w:szCs w:val="22"/>
              </w:rPr>
              <w:t>použití prostředků pro odchyt a usmrcování uvedených v příloze VI a);</w:t>
            </w:r>
          </w:p>
          <w:p w14:paraId="5F045C05" w14:textId="4807348A" w:rsidR="00BA24A3" w:rsidRPr="00DC49F0" w:rsidRDefault="00BA24A3" w:rsidP="00122D77">
            <w:pPr>
              <w:pStyle w:val="Normlnweb"/>
              <w:keepNext/>
              <w:keepLines/>
              <w:numPr>
                <w:ilvl w:val="0"/>
                <w:numId w:val="4"/>
              </w:numPr>
              <w:shd w:val="clear" w:color="auto" w:fill="FFFFFF"/>
              <w:spacing w:before="0" w:beforeAutospacing="0" w:after="0" w:afterAutospacing="0"/>
              <w:jc w:val="both"/>
              <w:rPr>
                <w:rFonts w:ascii="Arial" w:hAnsi="Arial" w:cs="Arial"/>
                <w:color w:val="333333"/>
                <w:sz w:val="22"/>
                <w:szCs w:val="22"/>
              </w:rPr>
            </w:pPr>
            <w:r w:rsidRPr="00DC49F0">
              <w:rPr>
                <w:rFonts w:ascii="Arial" w:hAnsi="Arial" w:cs="Arial"/>
                <w:color w:val="333333"/>
                <w:sz w:val="22"/>
                <w:szCs w:val="22"/>
              </w:rPr>
              <w:t>jakékoli formy odchytu a usmrcování z</w:t>
            </w:r>
            <w:r w:rsidR="00DC49F0">
              <w:rPr>
                <w:rFonts w:ascii="Arial" w:hAnsi="Arial" w:cs="Arial"/>
                <w:color w:val="333333"/>
                <w:sz w:val="22"/>
                <w:szCs w:val="22"/>
              </w:rPr>
              <w:t> </w:t>
            </w:r>
            <w:r w:rsidRPr="00DC49F0">
              <w:rPr>
                <w:rFonts w:ascii="Arial" w:hAnsi="Arial" w:cs="Arial"/>
                <w:color w:val="333333"/>
                <w:sz w:val="22"/>
                <w:szCs w:val="22"/>
              </w:rPr>
              <w:t>dopravních prostředků uvedených v příloze VI b).</w:t>
            </w:r>
          </w:p>
          <w:p w14:paraId="7D0A8BE5" w14:textId="77777777" w:rsidR="00BA24A3" w:rsidRPr="00DC49F0" w:rsidRDefault="00BA24A3" w:rsidP="00122D77">
            <w:pPr>
              <w:pStyle w:val="Normlnweb"/>
              <w:keepNext/>
              <w:keepLines/>
              <w:shd w:val="clear" w:color="auto" w:fill="FFFFFF"/>
              <w:spacing w:before="0" w:beforeAutospacing="0" w:after="0" w:afterAutospacing="0"/>
              <w:ind w:right="525"/>
              <w:jc w:val="both"/>
              <w:rPr>
                <w:rFonts w:ascii="Arial" w:hAnsi="Arial" w:cs="Arial"/>
                <w:color w:val="333333"/>
                <w:sz w:val="22"/>
                <w:szCs w:val="22"/>
              </w:rPr>
            </w:pPr>
          </w:p>
          <w:p w14:paraId="07CCD593" w14:textId="03C9A9F8" w:rsidR="00BA24A3" w:rsidRPr="00DC49F0" w:rsidRDefault="00BA24A3" w:rsidP="00122D77">
            <w:pPr>
              <w:pStyle w:val="Normlnweb"/>
              <w:shd w:val="clear" w:color="auto" w:fill="FFFFFF"/>
              <w:spacing w:before="0" w:beforeAutospacing="0" w:after="0" w:afterAutospacing="0"/>
              <w:ind w:left="227" w:right="527"/>
              <w:rPr>
                <w:rFonts w:ascii="Arial" w:hAnsi="Arial" w:cs="Arial"/>
                <w:color w:val="333333"/>
                <w:sz w:val="22"/>
                <w:szCs w:val="22"/>
              </w:rPr>
            </w:pPr>
            <w:r w:rsidRPr="00DC49F0">
              <w:rPr>
                <w:rFonts w:ascii="Arial" w:hAnsi="Arial" w:cs="Arial"/>
                <w:color w:val="333333"/>
                <w:sz w:val="22"/>
                <w:szCs w:val="22"/>
              </w:rPr>
              <w:t>Příloha V</w:t>
            </w:r>
            <w:r w:rsidR="00404DB9">
              <w:rPr>
                <w:rFonts w:ascii="Arial" w:hAnsi="Arial" w:cs="Arial"/>
                <w:color w:val="333333"/>
                <w:sz w:val="22"/>
                <w:szCs w:val="22"/>
              </w:rPr>
              <w:t>I</w:t>
            </w:r>
            <w:r w:rsidRPr="00DC49F0">
              <w:rPr>
                <w:rFonts w:ascii="Arial" w:hAnsi="Arial" w:cs="Arial"/>
                <w:color w:val="333333"/>
                <w:sz w:val="22"/>
                <w:szCs w:val="22"/>
              </w:rPr>
              <w:t xml:space="preserve"> b)</w:t>
            </w:r>
          </w:p>
          <w:p w14:paraId="62EF533C" w14:textId="77777777" w:rsidR="00BA24A3" w:rsidRPr="000D7F18" w:rsidRDefault="00BA24A3" w:rsidP="00122D77">
            <w:pPr>
              <w:pStyle w:val="Normlnweb"/>
              <w:shd w:val="clear" w:color="auto" w:fill="FFFFFF"/>
              <w:spacing w:before="0" w:beforeAutospacing="0" w:after="0" w:afterAutospacing="0"/>
              <w:ind w:left="227" w:right="527"/>
              <w:rPr>
                <w:rFonts w:ascii="Arial" w:hAnsi="Arial" w:cs="Arial"/>
                <w:color w:val="333333"/>
                <w:sz w:val="22"/>
                <w:szCs w:val="22"/>
              </w:rPr>
            </w:pPr>
            <w:r w:rsidRPr="000D7F18">
              <w:rPr>
                <w:rFonts w:ascii="Arial" w:hAnsi="Arial" w:cs="Arial"/>
                <w:color w:val="333333"/>
                <w:sz w:val="22"/>
                <w:szCs w:val="22"/>
              </w:rPr>
              <w:t>b) Druhy dopravy</w:t>
            </w:r>
          </w:p>
          <w:p w14:paraId="1259192A" w14:textId="77777777" w:rsidR="00BA24A3" w:rsidRPr="000D7F18" w:rsidRDefault="00BA24A3" w:rsidP="00122D77">
            <w:pPr>
              <w:pStyle w:val="Normlnweb"/>
              <w:shd w:val="clear" w:color="auto" w:fill="FFFFFF"/>
              <w:spacing w:before="0" w:beforeAutospacing="0" w:after="0" w:afterAutospacing="0"/>
              <w:ind w:left="227" w:right="527"/>
              <w:rPr>
                <w:rFonts w:ascii="Arial" w:hAnsi="Arial" w:cs="Arial"/>
                <w:color w:val="333333"/>
                <w:sz w:val="22"/>
                <w:szCs w:val="22"/>
              </w:rPr>
            </w:pPr>
            <w:r w:rsidRPr="000D7F18">
              <w:rPr>
                <w:rFonts w:ascii="Arial" w:hAnsi="Arial" w:cs="Arial"/>
                <w:color w:val="333333"/>
                <w:sz w:val="22"/>
                <w:szCs w:val="22"/>
              </w:rPr>
              <w:t>-Letadlo</w:t>
            </w:r>
          </w:p>
          <w:p w14:paraId="7F27171A" w14:textId="77777777" w:rsidR="00BA24A3" w:rsidRPr="000D7F18" w:rsidRDefault="00BA24A3" w:rsidP="00122D77">
            <w:pPr>
              <w:pStyle w:val="Normlnweb"/>
              <w:shd w:val="clear" w:color="auto" w:fill="FFFFFF"/>
              <w:spacing w:before="0" w:beforeAutospacing="0" w:after="0" w:afterAutospacing="0"/>
              <w:ind w:left="227" w:right="527"/>
              <w:rPr>
                <w:rFonts w:ascii="Arial" w:hAnsi="Arial" w:cs="Arial"/>
                <w:color w:val="333333"/>
                <w:sz w:val="22"/>
                <w:szCs w:val="22"/>
              </w:rPr>
            </w:pPr>
            <w:r w:rsidRPr="000D7F18">
              <w:rPr>
                <w:rFonts w:ascii="Arial" w:hAnsi="Arial" w:cs="Arial"/>
                <w:color w:val="333333"/>
                <w:sz w:val="22"/>
                <w:szCs w:val="22"/>
              </w:rPr>
              <w:t>- Pohybující se motorová vozidla</w:t>
            </w:r>
          </w:p>
          <w:p w14:paraId="4CB974A3" w14:textId="77777777" w:rsidR="00BA24A3" w:rsidRPr="000D7F18" w:rsidRDefault="00BA24A3" w:rsidP="00122D77">
            <w:pPr>
              <w:pStyle w:val="Normlnweb"/>
              <w:shd w:val="clear" w:color="auto" w:fill="FFFFFF"/>
              <w:spacing w:before="0" w:beforeAutospacing="0" w:after="0" w:afterAutospacing="0"/>
              <w:ind w:left="227" w:right="527"/>
              <w:rPr>
                <w:rFonts w:ascii="Arial" w:hAnsi="Arial" w:cs="Arial"/>
                <w:color w:val="333333"/>
                <w:sz w:val="22"/>
                <w:szCs w:val="22"/>
              </w:rPr>
            </w:pPr>
            <w:r w:rsidRPr="000D7F18">
              <w:rPr>
                <w:rFonts w:ascii="Arial" w:hAnsi="Arial" w:cs="Arial"/>
                <w:color w:val="333333"/>
                <w:sz w:val="22"/>
                <w:szCs w:val="22"/>
              </w:rPr>
              <w:t>(b) Modes of transport</w:t>
            </w:r>
          </w:p>
          <w:p w14:paraId="01BC7745" w14:textId="77777777" w:rsidR="00BA24A3" w:rsidRPr="000D7F18" w:rsidRDefault="00BA24A3" w:rsidP="00122D77">
            <w:pPr>
              <w:pStyle w:val="Normlnweb"/>
              <w:shd w:val="clear" w:color="auto" w:fill="FFFFFF"/>
              <w:spacing w:before="0" w:beforeAutospacing="0" w:after="0" w:afterAutospacing="0"/>
              <w:ind w:left="227" w:right="527"/>
              <w:rPr>
                <w:rFonts w:ascii="Arial" w:hAnsi="Arial" w:cs="Arial"/>
                <w:color w:val="333333"/>
                <w:sz w:val="22"/>
                <w:szCs w:val="22"/>
              </w:rPr>
            </w:pPr>
            <w:r w:rsidRPr="000D7F18">
              <w:rPr>
                <w:rFonts w:ascii="Arial" w:hAnsi="Arial" w:cs="Arial"/>
                <w:color w:val="333333"/>
                <w:sz w:val="22"/>
                <w:szCs w:val="22"/>
              </w:rPr>
              <w:t>- Aircraft</w:t>
            </w:r>
          </w:p>
          <w:p w14:paraId="68310612" w14:textId="634CDB6E" w:rsidR="00BA24A3" w:rsidRPr="000D7F18" w:rsidRDefault="00BA24A3" w:rsidP="00122D77">
            <w:pPr>
              <w:pStyle w:val="Normlnweb"/>
              <w:shd w:val="clear" w:color="auto" w:fill="FFFFFF"/>
              <w:spacing w:before="0" w:beforeAutospacing="0" w:after="0" w:afterAutospacing="0"/>
              <w:ind w:left="227" w:right="527"/>
              <w:rPr>
                <w:rFonts w:ascii="Arial" w:hAnsi="Arial" w:cs="Arial"/>
                <w:color w:val="333333"/>
                <w:sz w:val="22"/>
                <w:szCs w:val="22"/>
              </w:rPr>
            </w:pPr>
            <w:r w:rsidRPr="000D7F18">
              <w:rPr>
                <w:rFonts w:ascii="Arial" w:hAnsi="Arial" w:cs="Arial"/>
                <w:color w:val="333333"/>
                <w:sz w:val="22"/>
                <w:szCs w:val="22"/>
              </w:rPr>
              <w:t>- Moving motor vehicles)</w:t>
            </w:r>
          </w:p>
          <w:p w14:paraId="20B4AD80" w14:textId="77777777" w:rsidR="00122D77" w:rsidRPr="00DC49F0" w:rsidRDefault="00122D77" w:rsidP="00122D77">
            <w:pPr>
              <w:pStyle w:val="Normlnweb"/>
              <w:shd w:val="clear" w:color="auto" w:fill="FFFFFF"/>
              <w:spacing w:before="0" w:beforeAutospacing="0" w:after="0" w:afterAutospacing="0"/>
              <w:ind w:left="227" w:right="527"/>
              <w:rPr>
                <w:rFonts w:ascii="Arial" w:hAnsi="Arial" w:cs="Arial"/>
                <w:color w:val="333333"/>
                <w:sz w:val="22"/>
                <w:szCs w:val="22"/>
              </w:rPr>
            </w:pPr>
          </w:p>
        </w:tc>
      </w:tr>
      <w:tr w:rsidR="00BA24A3" w:rsidRPr="00DC49F0" w14:paraId="55ADC295" w14:textId="77777777" w:rsidTr="00DC49F0">
        <w:tc>
          <w:tcPr>
            <w:tcW w:w="537" w:type="pct"/>
            <w:vMerge/>
            <w:tcBorders>
              <w:bottom w:val="single" w:sz="4" w:space="0" w:color="auto"/>
            </w:tcBorders>
          </w:tcPr>
          <w:p w14:paraId="6EDAAB26" w14:textId="77777777" w:rsidR="00BA24A3" w:rsidRPr="00DC49F0" w:rsidRDefault="00BA24A3" w:rsidP="00122D77">
            <w:pPr>
              <w:spacing w:after="0" w:line="240" w:lineRule="auto"/>
              <w:jc w:val="center"/>
              <w:rPr>
                <w:rFonts w:ascii="Arial" w:hAnsi="Arial" w:cs="Arial"/>
              </w:rPr>
            </w:pPr>
          </w:p>
        </w:tc>
        <w:tc>
          <w:tcPr>
            <w:tcW w:w="1538" w:type="pct"/>
            <w:vMerge/>
            <w:tcBorders>
              <w:bottom w:val="single" w:sz="4" w:space="0" w:color="auto"/>
            </w:tcBorders>
            <w:vAlign w:val="center"/>
          </w:tcPr>
          <w:p w14:paraId="55E4D474" w14:textId="77777777" w:rsidR="00BA24A3" w:rsidRPr="00DC49F0" w:rsidRDefault="00BA24A3" w:rsidP="00122D77">
            <w:pPr>
              <w:keepNext/>
              <w:spacing w:after="0" w:line="240" w:lineRule="auto"/>
              <w:rPr>
                <w:rFonts w:ascii="Arial" w:eastAsia="Arial" w:hAnsi="Arial" w:cs="Arial"/>
              </w:rPr>
            </w:pPr>
          </w:p>
        </w:tc>
        <w:tc>
          <w:tcPr>
            <w:tcW w:w="557" w:type="pct"/>
            <w:tcBorders>
              <w:bottom w:val="single" w:sz="4" w:space="0" w:color="auto"/>
            </w:tcBorders>
          </w:tcPr>
          <w:p w14:paraId="70B4F1DD" w14:textId="77777777" w:rsidR="00BA24A3" w:rsidRPr="00DC49F0" w:rsidRDefault="00BA24A3" w:rsidP="00122D77">
            <w:pPr>
              <w:spacing w:after="0" w:line="240" w:lineRule="auto"/>
              <w:rPr>
                <w:rFonts w:ascii="Arial" w:hAnsi="Arial" w:cs="Arial"/>
              </w:rPr>
            </w:pPr>
            <w:r w:rsidRPr="00DC49F0">
              <w:rPr>
                <w:rFonts w:ascii="Arial" w:hAnsi="Arial" w:cs="Arial"/>
                <w:shd w:val="clear" w:color="auto" w:fill="FFFFFF"/>
              </w:rPr>
              <w:t>32009L0147</w:t>
            </w:r>
          </w:p>
          <w:p w14:paraId="46B74586" w14:textId="77777777" w:rsidR="00BA24A3" w:rsidRPr="00DC49F0" w:rsidRDefault="00BA24A3" w:rsidP="00122D77">
            <w:pPr>
              <w:spacing w:after="0" w:line="240" w:lineRule="auto"/>
              <w:rPr>
                <w:rFonts w:ascii="Arial" w:hAnsi="Arial" w:cs="Arial"/>
                <w:shd w:val="clear" w:color="auto" w:fill="FFFFFF"/>
              </w:rPr>
            </w:pPr>
          </w:p>
        </w:tc>
        <w:tc>
          <w:tcPr>
            <w:tcW w:w="507" w:type="pct"/>
            <w:tcBorders>
              <w:bottom w:val="single" w:sz="4" w:space="0" w:color="auto"/>
            </w:tcBorders>
          </w:tcPr>
          <w:p w14:paraId="7E881189" w14:textId="77777777" w:rsidR="00BA24A3" w:rsidRDefault="00BA24A3" w:rsidP="00122D77">
            <w:pPr>
              <w:spacing w:after="0" w:line="240" w:lineRule="auto"/>
              <w:rPr>
                <w:rFonts w:ascii="Arial" w:hAnsi="Arial" w:cs="Arial"/>
              </w:rPr>
            </w:pPr>
            <w:r w:rsidRPr="00DC49F0">
              <w:rPr>
                <w:rFonts w:ascii="Arial" w:hAnsi="Arial" w:cs="Arial"/>
              </w:rPr>
              <w:t>Článek 8</w:t>
            </w:r>
          </w:p>
          <w:p w14:paraId="6B93345F" w14:textId="77777777" w:rsidR="00DC1813" w:rsidRDefault="00DC1813" w:rsidP="00122D77">
            <w:pPr>
              <w:spacing w:after="0" w:line="240" w:lineRule="auto"/>
              <w:rPr>
                <w:rFonts w:ascii="Arial" w:hAnsi="Arial" w:cs="Arial"/>
              </w:rPr>
            </w:pPr>
          </w:p>
          <w:p w14:paraId="6F45FA4A" w14:textId="77777777" w:rsidR="00DC1813" w:rsidRDefault="00DC1813" w:rsidP="00122D77">
            <w:pPr>
              <w:spacing w:after="0" w:line="240" w:lineRule="auto"/>
              <w:rPr>
                <w:rFonts w:ascii="Arial" w:hAnsi="Arial" w:cs="Arial"/>
              </w:rPr>
            </w:pPr>
          </w:p>
          <w:p w14:paraId="13DD6165" w14:textId="77777777" w:rsidR="00DC1813" w:rsidRDefault="00DC1813" w:rsidP="00122D77">
            <w:pPr>
              <w:spacing w:after="0" w:line="240" w:lineRule="auto"/>
              <w:rPr>
                <w:rFonts w:ascii="Arial" w:hAnsi="Arial" w:cs="Arial"/>
              </w:rPr>
            </w:pPr>
          </w:p>
          <w:p w14:paraId="7F5C3F0A" w14:textId="77777777" w:rsidR="00DC1813" w:rsidRDefault="00DC1813" w:rsidP="00122D77">
            <w:pPr>
              <w:spacing w:after="0" w:line="240" w:lineRule="auto"/>
              <w:rPr>
                <w:rFonts w:ascii="Arial" w:hAnsi="Arial" w:cs="Arial"/>
              </w:rPr>
            </w:pPr>
          </w:p>
          <w:p w14:paraId="2F2D7515" w14:textId="77777777" w:rsidR="00DC1813" w:rsidRDefault="00DC1813" w:rsidP="00122D77">
            <w:pPr>
              <w:spacing w:after="0" w:line="240" w:lineRule="auto"/>
              <w:rPr>
                <w:rFonts w:ascii="Arial" w:hAnsi="Arial" w:cs="Arial"/>
              </w:rPr>
            </w:pPr>
          </w:p>
          <w:p w14:paraId="32D204AD" w14:textId="77777777" w:rsidR="00DC1813" w:rsidRDefault="00DC1813" w:rsidP="00122D77">
            <w:pPr>
              <w:spacing w:after="0" w:line="240" w:lineRule="auto"/>
              <w:rPr>
                <w:rFonts w:ascii="Arial" w:hAnsi="Arial" w:cs="Arial"/>
              </w:rPr>
            </w:pPr>
          </w:p>
          <w:p w14:paraId="2638A91E" w14:textId="77777777" w:rsidR="00DC1813" w:rsidRDefault="00DC1813" w:rsidP="00122D77">
            <w:pPr>
              <w:spacing w:after="0" w:line="240" w:lineRule="auto"/>
              <w:rPr>
                <w:rFonts w:ascii="Arial" w:hAnsi="Arial" w:cs="Arial"/>
              </w:rPr>
            </w:pPr>
          </w:p>
          <w:p w14:paraId="6CD7063C" w14:textId="77777777" w:rsidR="00DC1813" w:rsidRDefault="00DC1813" w:rsidP="00122D77">
            <w:pPr>
              <w:spacing w:after="0" w:line="240" w:lineRule="auto"/>
              <w:rPr>
                <w:rFonts w:ascii="Arial" w:hAnsi="Arial" w:cs="Arial"/>
              </w:rPr>
            </w:pPr>
          </w:p>
          <w:p w14:paraId="5FB5BF26" w14:textId="77777777" w:rsidR="00DC1813" w:rsidRDefault="00DC1813" w:rsidP="00122D77">
            <w:pPr>
              <w:spacing w:after="0" w:line="240" w:lineRule="auto"/>
              <w:rPr>
                <w:rFonts w:ascii="Arial" w:hAnsi="Arial" w:cs="Arial"/>
              </w:rPr>
            </w:pPr>
          </w:p>
          <w:p w14:paraId="0767D40A" w14:textId="77777777" w:rsidR="00DC1813" w:rsidRDefault="00DC1813" w:rsidP="00122D77">
            <w:pPr>
              <w:spacing w:after="0" w:line="240" w:lineRule="auto"/>
              <w:rPr>
                <w:rFonts w:ascii="Arial" w:hAnsi="Arial" w:cs="Arial"/>
              </w:rPr>
            </w:pPr>
          </w:p>
          <w:p w14:paraId="2D28B21D" w14:textId="77777777" w:rsidR="00DC1813" w:rsidRDefault="00DC1813" w:rsidP="00122D77">
            <w:pPr>
              <w:spacing w:after="0" w:line="240" w:lineRule="auto"/>
              <w:rPr>
                <w:rFonts w:ascii="Arial" w:hAnsi="Arial" w:cs="Arial"/>
              </w:rPr>
            </w:pPr>
          </w:p>
          <w:p w14:paraId="7FF30848" w14:textId="3BE6708A" w:rsidR="00DC1813" w:rsidRPr="00DC1813" w:rsidRDefault="00DC1813" w:rsidP="00122D77">
            <w:pPr>
              <w:spacing w:after="0" w:line="240" w:lineRule="auto"/>
              <w:rPr>
                <w:rFonts w:ascii="Arial" w:hAnsi="Arial" w:cs="Arial"/>
                <w:spacing w:val="-2"/>
              </w:rPr>
            </w:pPr>
            <w:r w:rsidRPr="00DC1813">
              <w:rPr>
                <w:rFonts w:ascii="Arial" w:hAnsi="Arial" w:cs="Arial"/>
                <w:spacing w:val="-2"/>
              </w:rPr>
              <w:t>Příloha IV b)</w:t>
            </w:r>
          </w:p>
        </w:tc>
        <w:tc>
          <w:tcPr>
            <w:tcW w:w="1862" w:type="pct"/>
            <w:tcBorders>
              <w:bottom w:val="single" w:sz="4" w:space="0" w:color="auto"/>
            </w:tcBorders>
          </w:tcPr>
          <w:p w14:paraId="32397B70" w14:textId="77777777" w:rsidR="00BA24A3" w:rsidRPr="00DC49F0" w:rsidRDefault="00BA24A3" w:rsidP="00811A9C">
            <w:pPr>
              <w:pStyle w:val="Normln1"/>
              <w:widowControl w:val="0"/>
              <w:shd w:val="clear" w:color="auto" w:fill="FFFFFF"/>
              <w:spacing w:before="0" w:beforeAutospacing="0" w:after="0" w:afterAutospacing="0"/>
              <w:jc w:val="both"/>
              <w:rPr>
                <w:rFonts w:ascii="Arial" w:hAnsi="Arial" w:cs="Arial"/>
                <w:color w:val="333333"/>
                <w:sz w:val="22"/>
                <w:szCs w:val="22"/>
              </w:rPr>
            </w:pPr>
            <w:r w:rsidRPr="00DC49F0">
              <w:rPr>
                <w:rFonts w:ascii="Arial" w:hAnsi="Arial" w:cs="Arial"/>
                <w:color w:val="333333"/>
                <w:sz w:val="22"/>
                <w:szCs w:val="22"/>
              </w:rPr>
              <w:lastRenderedPageBreak/>
              <w:t>1.   Pokud jde o lov, odchyt nebo usmrcování ptáků v souladu s touto směrnicí, zakážou členské státy užití všech prostředků, zařízení nebo metod, jimiž jsou ptáci ve velkém měřítku nebo nevýběrovým způsobem chytáni nebo usmrcováni nebo jejichž použití by mohlo způsobit vymizení druhů v určitých územích, a to zejména těch prostředků, zařízení a metod, které jsou uvedeny v příloze IV písm. a).</w:t>
            </w:r>
          </w:p>
          <w:p w14:paraId="624140AA" w14:textId="7CDD3EBE" w:rsidR="00BA24A3" w:rsidRPr="000D7F18" w:rsidRDefault="00BA24A3" w:rsidP="00811A9C">
            <w:pPr>
              <w:pStyle w:val="Normln1"/>
              <w:widowControl w:val="0"/>
              <w:shd w:val="clear" w:color="auto" w:fill="FFFFFF"/>
              <w:spacing w:before="0" w:beforeAutospacing="0" w:after="0" w:afterAutospacing="0"/>
              <w:jc w:val="both"/>
              <w:rPr>
                <w:rFonts w:ascii="Arial" w:hAnsi="Arial" w:cs="Arial"/>
                <w:color w:val="333333"/>
                <w:sz w:val="22"/>
                <w:szCs w:val="22"/>
              </w:rPr>
            </w:pPr>
            <w:r w:rsidRPr="00DC49F0">
              <w:rPr>
                <w:rFonts w:ascii="Arial" w:hAnsi="Arial" w:cs="Arial"/>
                <w:color w:val="333333"/>
                <w:sz w:val="22"/>
                <w:szCs w:val="22"/>
              </w:rPr>
              <w:lastRenderedPageBreak/>
              <w:t>2.   Členské státy navíc zakážou jakýkoli lov z</w:t>
            </w:r>
            <w:r w:rsidR="00DC49F0">
              <w:rPr>
                <w:rFonts w:ascii="Arial" w:hAnsi="Arial" w:cs="Arial"/>
                <w:color w:val="333333"/>
                <w:sz w:val="22"/>
                <w:szCs w:val="22"/>
              </w:rPr>
              <w:t> </w:t>
            </w:r>
            <w:r w:rsidRPr="000D7F18">
              <w:rPr>
                <w:rFonts w:ascii="Arial" w:hAnsi="Arial" w:cs="Arial"/>
                <w:color w:val="333333"/>
                <w:sz w:val="22"/>
                <w:szCs w:val="22"/>
              </w:rPr>
              <w:t>dopravních prostředků uvedených v příloze IV písm. b) a za podmínek uvedených tamtéž.</w:t>
            </w:r>
          </w:p>
          <w:p w14:paraId="7551EE9C" w14:textId="77777777" w:rsidR="00DC49F0" w:rsidRPr="000D7F18" w:rsidRDefault="00DC49F0" w:rsidP="00122D77">
            <w:pPr>
              <w:pStyle w:val="Normlnweb"/>
              <w:shd w:val="clear" w:color="auto" w:fill="FFFFFF"/>
              <w:spacing w:before="0" w:beforeAutospacing="0" w:after="0" w:afterAutospacing="0"/>
              <w:jc w:val="both"/>
              <w:rPr>
                <w:rFonts w:ascii="Arial" w:hAnsi="Arial" w:cs="Arial"/>
                <w:color w:val="333333"/>
                <w:sz w:val="22"/>
                <w:szCs w:val="22"/>
              </w:rPr>
            </w:pPr>
          </w:p>
          <w:p w14:paraId="7C5AB6CF" w14:textId="717D772D" w:rsidR="00BA24A3" w:rsidRPr="000D7F18" w:rsidRDefault="00BA24A3" w:rsidP="00122D77">
            <w:pPr>
              <w:pStyle w:val="Normlnweb"/>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rPr>
              <w:t>Příloha IV b)</w:t>
            </w:r>
          </w:p>
          <w:p w14:paraId="3F242979" w14:textId="77777777" w:rsidR="00BA24A3" w:rsidRPr="000D7F18" w:rsidRDefault="00BA24A3" w:rsidP="00DC1813">
            <w:pPr>
              <w:pStyle w:val="Normlnweb"/>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rPr>
              <w:t>b) - letadlo, motorová vozidla.</w:t>
            </w:r>
          </w:p>
          <w:p w14:paraId="6957CD9D" w14:textId="3BCA3E23" w:rsidR="00BA24A3" w:rsidRPr="000D7F18" w:rsidRDefault="00BA24A3" w:rsidP="00DC1813">
            <w:pPr>
              <w:pStyle w:val="Normlnweb"/>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shd w:val="clear" w:color="auto" w:fill="FFFFFF"/>
              </w:rPr>
              <w:t>(b) - Aircraft, motor vehicles</w:t>
            </w:r>
            <w:r w:rsidR="00A3775C">
              <w:rPr>
                <w:rFonts w:ascii="Arial" w:hAnsi="Arial" w:cs="Arial"/>
                <w:color w:val="333333"/>
                <w:sz w:val="22"/>
                <w:szCs w:val="22"/>
                <w:shd w:val="clear" w:color="auto" w:fill="FFFFFF"/>
              </w:rPr>
              <w:t>)</w:t>
            </w:r>
          </w:p>
          <w:p w14:paraId="06E801BF" w14:textId="05BBC6F0" w:rsidR="00BA24A3" w:rsidRPr="000D7F18" w:rsidRDefault="00BA24A3" w:rsidP="00122D77">
            <w:pPr>
              <w:pStyle w:val="Normlnweb"/>
              <w:shd w:val="clear" w:color="auto" w:fill="FFFFFF"/>
              <w:spacing w:before="0" w:beforeAutospacing="0" w:after="0" w:afterAutospacing="0"/>
              <w:jc w:val="both"/>
              <w:rPr>
                <w:rFonts w:ascii="Arial" w:hAnsi="Arial" w:cs="Arial"/>
                <w:color w:val="333333"/>
                <w:sz w:val="22"/>
                <w:szCs w:val="22"/>
              </w:rPr>
            </w:pPr>
            <w:r w:rsidRPr="000D7F18">
              <w:rPr>
                <w:rFonts w:ascii="Arial" w:hAnsi="Arial" w:cs="Arial"/>
                <w:color w:val="333333"/>
                <w:sz w:val="22"/>
                <w:szCs w:val="22"/>
              </w:rPr>
              <w:t>- lodi jedoucí rychlostí vyšší než 5 km/h. Na</w:t>
            </w:r>
            <w:r w:rsidR="00DC49F0" w:rsidRPr="000D7F18">
              <w:rPr>
                <w:rFonts w:ascii="Arial" w:hAnsi="Arial" w:cs="Arial"/>
                <w:color w:val="333333"/>
                <w:sz w:val="22"/>
                <w:szCs w:val="22"/>
              </w:rPr>
              <w:t> </w:t>
            </w:r>
            <w:r w:rsidRPr="000D7F18">
              <w:rPr>
                <w:rFonts w:ascii="Arial" w:hAnsi="Arial" w:cs="Arial"/>
                <w:color w:val="333333"/>
                <w:sz w:val="22"/>
                <w:szCs w:val="22"/>
              </w:rPr>
              <w:t>otevřeném moři mohou členské státy z</w:t>
            </w:r>
            <w:r w:rsidR="00DC49F0" w:rsidRPr="000D7F18">
              <w:rPr>
                <w:rFonts w:ascii="Arial" w:hAnsi="Arial" w:cs="Arial"/>
                <w:color w:val="333333"/>
                <w:sz w:val="22"/>
                <w:szCs w:val="22"/>
              </w:rPr>
              <w:t> </w:t>
            </w:r>
            <w:r w:rsidRPr="000D7F18">
              <w:rPr>
                <w:rFonts w:ascii="Arial" w:hAnsi="Arial" w:cs="Arial"/>
                <w:color w:val="333333"/>
                <w:sz w:val="22"/>
                <w:szCs w:val="22"/>
              </w:rPr>
              <w:t>bezpečnostních důvodů povolit použití motorových lodí s maximální rychlostí 18 km/h. O</w:t>
            </w:r>
            <w:r w:rsidR="00DC49F0" w:rsidRPr="000D7F18">
              <w:rPr>
                <w:rFonts w:ascii="Arial" w:hAnsi="Arial" w:cs="Arial"/>
                <w:color w:val="333333"/>
                <w:sz w:val="22"/>
                <w:szCs w:val="22"/>
              </w:rPr>
              <w:t> </w:t>
            </w:r>
            <w:r w:rsidRPr="000D7F18">
              <w:rPr>
                <w:rFonts w:ascii="Arial" w:hAnsi="Arial" w:cs="Arial"/>
                <w:color w:val="333333"/>
                <w:sz w:val="22"/>
                <w:szCs w:val="22"/>
              </w:rPr>
              <w:t>jakémkoli uděleném povolení uvědomí členské státy Komisi.</w:t>
            </w:r>
          </w:p>
          <w:p w14:paraId="2991B3DC" w14:textId="6877E4E3" w:rsidR="00BA24A3" w:rsidRPr="00DC49F0" w:rsidRDefault="00BA24A3" w:rsidP="00122D77">
            <w:pPr>
              <w:pStyle w:val="Normlnweb"/>
              <w:shd w:val="clear" w:color="auto" w:fill="FFFFFF"/>
              <w:spacing w:before="0" w:beforeAutospacing="0" w:after="0" w:afterAutospacing="0"/>
              <w:ind w:right="525"/>
              <w:jc w:val="both"/>
              <w:rPr>
                <w:rFonts w:ascii="Arial" w:hAnsi="Arial" w:cs="Arial"/>
                <w:color w:val="333333"/>
                <w:sz w:val="22"/>
                <w:szCs w:val="22"/>
              </w:rPr>
            </w:pPr>
          </w:p>
        </w:tc>
      </w:tr>
      <w:tr w:rsidR="00BA24A3" w:rsidRPr="00DC49F0" w14:paraId="1894AE12" w14:textId="77777777" w:rsidTr="00DC49F0">
        <w:tc>
          <w:tcPr>
            <w:tcW w:w="537" w:type="pct"/>
            <w:vMerge w:val="restart"/>
          </w:tcPr>
          <w:p w14:paraId="1161A705" w14:textId="4B9D0F7D" w:rsidR="00BA24A3" w:rsidRPr="00DC49F0" w:rsidRDefault="00BA24A3" w:rsidP="00122D77">
            <w:pPr>
              <w:spacing w:after="0" w:line="240" w:lineRule="auto"/>
              <w:jc w:val="center"/>
              <w:rPr>
                <w:rFonts w:ascii="Arial" w:hAnsi="Arial" w:cs="Arial"/>
              </w:rPr>
            </w:pPr>
            <w:r w:rsidRPr="00DC49F0">
              <w:rPr>
                <w:rFonts w:ascii="Arial" w:hAnsi="Arial" w:cs="Arial"/>
              </w:rPr>
              <w:lastRenderedPageBreak/>
              <w:t>§ 45 odst. 1, písm. k)</w:t>
            </w:r>
          </w:p>
        </w:tc>
        <w:tc>
          <w:tcPr>
            <w:tcW w:w="1538" w:type="pct"/>
            <w:vMerge w:val="restart"/>
          </w:tcPr>
          <w:p w14:paraId="50B5641B" w14:textId="77777777" w:rsidR="00BA24A3" w:rsidRPr="00DC49F0" w:rsidRDefault="00BA24A3" w:rsidP="00122D77">
            <w:pPr>
              <w:keepNext/>
              <w:spacing w:after="0" w:line="240" w:lineRule="auto"/>
              <w:jc w:val="both"/>
              <w:rPr>
                <w:rFonts w:ascii="Arial" w:eastAsia="Arial" w:hAnsi="Arial" w:cs="Arial"/>
              </w:rPr>
            </w:pPr>
            <w:r w:rsidRPr="00DC49F0">
              <w:rPr>
                <w:rFonts w:ascii="Arial" w:eastAsia="Arial" w:hAnsi="Arial" w:cs="Arial"/>
              </w:rPr>
              <w:t>ZAKÁZANÉ ZPŮSOBY LOVU</w:t>
            </w:r>
          </w:p>
          <w:p w14:paraId="30302661" w14:textId="77777777" w:rsidR="00BA24A3" w:rsidRPr="00DC49F0" w:rsidRDefault="00BA24A3" w:rsidP="00122D77">
            <w:pPr>
              <w:keepNext/>
              <w:spacing w:after="0" w:line="240" w:lineRule="auto"/>
              <w:jc w:val="both"/>
              <w:rPr>
                <w:rFonts w:ascii="Arial" w:eastAsia="Arial" w:hAnsi="Arial" w:cs="Arial"/>
              </w:rPr>
            </w:pPr>
          </w:p>
          <w:p w14:paraId="6A513717" w14:textId="168AFAFB" w:rsidR="00BA24A3" w:rsidRPr="00DC49F0" w:rsidRDefault="00BA24A3" w:rsidP="00122D77">
            <w:pPr>
              <w:keepNext/>
              <w:tabs>
                <w:tab w:val="left" w:pos="365"/>
              </w:tabs>
              <w:spacing w:after="0" w:line="240" w:lineRule="auto"/>
              <w:ind w:left="365" w:hanging="365"/>
              <w:jc w:val="both"/>
              <w:rPr>
                <w:rFonts w:ascii="Arial" w:eastAsia="Arial" w:hAnsi="Arial" w:cs="Arial"/>
                <w:b/>
                <w:bCs/>
              </w:rPr>
            </w:pPr>
            <w:r w:rsidRPr="00DC49F0">
              <w:rPr>
                <w:rFonts w:ascii="Arial" w:eastAsia="Arial" w:hAnsi="Arial" w:cs="Arial"/>
                <w:b/>
                <w:bCs/>
              </w:rPr>
              <w:t>k)   střílet zvěř a živočichy vyžadující regulaci zbraní samočinnou a lovit pernatou zvěř, kamzíka, kozu bezoárovou, kunu lesní a tchoře tmavého zbraní samonabíjecí, jejíž zásobník nebo nábojová schránka mohou pojmout více než 2 náboje, nebo zbraní samočinnou,</w:t>
            </w:r>
          </w:p>
        </w:tc>
        <w:tc>
          <w:tcPr>
            <w:tcW w:w="557" w:type="pct"/>
            <w:tcBorders>
              <w:bottom w:val="single" w:sz="4" w:space="0" w:color="auto"/>
            </w:tcBorders>
          </w:tcPr>
          <w:p w14:paraId="48BB6A1C" w14:textId="033497FE" w:rsidR="00BA24A3" w:rsidRPr="00DC49F0" w:rsidRDefault="00A3775C" w:rsidP="00122D77">
            <w:pPr>
              <w:spacing w:after="0" w:line="240" w:lineRule="auto"/>
              <w:rPr>
                <w:rFonts w:ascii="Arial" w:hAnsi="Arial" w:cs="Arial"/>
                <w:shd w:val="clear" w:color="auto" w:fill="FFFFFF"/>
              </w:rPr>
            </w:pPr>
            <w:r>
              <w:rPr>
                <w:rFonts w:ascii="Arial" w:hAnsi="Arial" w:cs="Arial"/>
                <w:shd w:val="clear" w:color="auto" w:fill="FFFFFF"/>
              </w:rPr>
              <w:t>31992L0043</w:t>
            </w:r>
          </w:p>
        </w:tc>
        <w:tc>
          <w:tcPr>
            <w:tcW w:w="507" w:type="pct"/>
            <w:tcBorders>
              <w:bottom w:val="single" w:sz="4" w:space="0" w:color="auto"/>
            </w:tcBorders>
          </w:tcPr>
          <w:p w14:paraId="67AD05B8" w14:textId="77777777" w:rsidR="00BA24A3" w:rsidRDefault="00A3775C" w:rsidP="00122D77">
            <w:pPr>
              <w:spacing w:after="0" w:line="240" w:lineRule="auto"/>
              <w:rPr>
                <w:rFonts w:ascii="Arial" w:hAnsi="Arial" w:cs="Arial"/>
              </w:rPr>
            </w:pPr>
            <w:r>
              <w:rPr>
                <w:rFonts w:ascii="Arial" w:hAnsi="Arial" w:cs="Arial"/>
              </w:rPr>
              <w:t>Článek 15</w:t>
            </w:r>
          </w:p>
          <w:p w14:paraId="58EF22A8" w14:textId="77777777" w:rsidR="00DC1813" w:rsidRDefault="00DC1813" w:rsidP="00122D77">
            <w:pPr>
              <w:spacing w:after="0" w:line="240" w:lineRule="auto"/>
              <w:rPr>
                <w:rFonts w:ascii="Arial" w:hAnsi="Arial" w:cs="Arial"/>
              </w:rPr>
            </w:pPr>
          </w:p>
          <w:p w14:paraId="5CF18356" w14:textId="77777777" w:rsidR="00DC1813" w:rsidRDefault="00DC1813" w:rsidP="00122D77">
            <w:pPr>
              <w:spacing w:after="0" w:line="240" w:lineRule="auto"/>
              <w:rPr>
                <w:rFonts w:ascii="Arial" w:hAnsi="Arial" w:cs="Arial"/>
              </w:rPr>
            </w:pPr>
          </w:p>
          <w:p w14:paraId="496CBFB3" w14:textId="77777777" w:rsidR="00DC1813" w:rsidRDefault="00DC1813" w:rsidP="00122D77">
            <w:pPr>
              <w:spacing w:after="0" w:line="240" w:lineRule="auto"/>
              <w:rPr>
                <w:rFonts w:ascii="Arial" w:hAnsi="Arial" w:cs="Arial"/>
              </w:rPr>
            </w:pPr>
          </w:p>
          <w:p w14:paraId="4A73A11E" w14:textId="77777777" w:rsidR="00DC1813" w:rsidRDefault="00DC1813" w:rsidP="00122D77">
            <w:pPr>
              <w:spacing w:after="0" w:line="240" w:lineRule="auto"/>
              <w:rPr>
                <w:rFonts w:ascii="Arial" w:hAnsi="Arial" w:cs="Arial"/>
              </w:rPr>
            </w:pPr>
          </w:p>
          <w:p w14:paraId="73C8155E" w14:textId="77777777" w:rsidR="00DC1813" w:rsidRDefault="00DC1813" w:rsidP="00122D77">
            <w:pPr>
              <w:spacing w:after="0" w:line="240" w:lineRule="auto"/>
              <w:rPr>
                <w:rFonts w:ascii="Arial" w:hAnsi="Arial" w:cs="Arial"/>
              </w:rPr>
            </w:pPr>
          </w:p>
          <w:p w14:paraId="3FD53739" w14:textId="77777777" w:rsidR="00DC1813" w:rsidRDefault="00DC1813" w:rsidP="00122D77">
            <w:pPr>
              <w:spacing w:after="0" w:line="240" w:lineRule="auto"/>
              <w:rPr>
                <w:rFonts w:ascii="Arial" w:hAnsi="Arial" w:cs="Arial"/>
              </w:rPr>
            </w:pPr>
          </w:p>
          <w:p w14:paraId="30E4A278" w14:textId="77777777" w:rsidR="00DC1813" w:rsidRDefault="00DC1813" w:rsidP="00122D77">
            <w:pPr>
              <w:spacing w:after="0" w:line="240" w:lineRule="auto"/>
              <w:rPr>
                <w:rFonts w:ascii="Arial" w:hAnsi="Arial" w:cs="Arial"/>
              </w:rPr>
            </w:pPr>
          </w:p>
          <w:p w14:paraId="16DAFDB0" w14:textId="77777777" w:rsidR="00DC1813" w:rsidRDefault="00DC1813" w:rsidP="00122D77">
            <w:pPr>
              <w:spacing w:after="0" w:line="240" w:lineRule="auto"/>
              <w:rPr>
                <w:rFonts w:ascii="Arial" w:hAnsi="Arial" w:cs="Arial"/>
              </w:rPr>
            </w:pPr>
          </w:p>
          <w:p w14:paraId="284FEF5E" w14:textId="77777777" w:rsidR="00DC1813" w:rsidRDefault="00DC1813" w:rsidP="00122D77">
            <w:pPr>
              <w:spacing w:after="0" w:line="240" w:lineRule="auto"/>
              <w:rPr>
                <w:rFonts w:ascii="Arial" w:hAnsi="Arial" w:cs="Arial"/>
              </w:rPr>
            </w:pPr>
          </w:p>
          <w:p w14:paraId="6ECDB407" w14:textId="77777777" w:rsidR="00DC1813" w:rsidRDefault="00DC1813" w:rsidP="00122D77">
            <w:pPr>
              <w:spacing w:after="0" w:line="240" w:lineRule="auto"/>
              <w:rPr>
                <w:rFonts w:ascii="Arial" w:hAnsi="Arial" w:cs="Arial"/>
              </w:rPr>
            </w:pPr>
          </w:p>
          <w:p w14:paraId="2CB7750D" w14:textId="77777777" w:rsidR="00DC1813" w:rsidRDefault="00DC1813" w:rsidP="00122D77">
            <w:pPr>
              <w:spacing w:after="0" w:line="240" w:lineRule="auto"/>
              <w:rPr>
                <w:rFonts w:ascii="Arial" w:hAnsi="Arial" w:cs="Arial"/>
              </w:rPr>
            </w:pPr>
          </w:p>
          <w:p w14:paraId="788FD1FE" w14:textId="77777777" w:rsidR="00DC1813" w:rsidRDefault="00DC1813" w:rsidP="00122D77">
            <w:pPr>
              <w:spacing w:after="0" w:line="240" w:lineRule="auto"/>
              <w:rPr>
                <w:rFonts w:ascii="Arial" w:hAnsi="Arial" w:cs="Arial"/>
              </w:rPr>
            </w:pPr>
          </w:p>
          <w:p w14:paraId="54FF31C1" w14:textId="77777777" w:rsidR="00DC1813" w:rsidRDefault="00DC1813" w:rsidP="00122D77">
            <w:pPr>
              <w:spacing w:after="0" w:line="240" w:lineRule="auto"/>
              <w:rPr>
                <w:rFonts w:ascii="Arial" w:hAnsi="Arial" w:cs="Arial"/>
              </w:rPr>
            </w:pPr>
          </w:p>
          <w:p w14:paraId="61F7EBDA" w14:textId="77777777" w:rsidR="00DC1813" w:rsidRDefault="00DC1813" w:rsidP="00122D77">
            <w:pPr>
              <w:spacing w:after="0" w:line="240" w:lineRule="auto"/>
              <w:rPr>
                <w:rFonts w:ascii="Arial" w:hAnsi="Arial" w:cs="Arial"/>
              </w:rPr>
            </w:pPr>
          </w:p>
          <w:p w14:paraId="3A91108D" w14:textId="77777777" w:rsidR="00DC1813" w:rsidRDefault="00DC1813" w:rsidP="00122D77">
            <w:pPr>
              <w:spacing w:after="0" w:line="240" w:lineRule="auto"/>
              <w:rPr>
                <w:rFonts w:ascii="Arial" w:hAnsi="Arial" w:cs="Arial"/>
                <w:spacing w:val="-2"/>
              </w:rPr>
            </w:pPr>
          </w:p>
          <w:p w14:paraId="4BAC69D0" w14:textId="77777777" w:rsidR="00DC1813" w:rsidRDefault="00DC1813" w:rsidP="00122D77">
            <w:pPr>
              <w:spacing w:after="0" w:line="240" w:lineRule="auto"/>
              <w:rPr>
                <w:rFonts w:ascii="Arial" w:hAnsi="Arial" w:cs="Arial"/>
                <w:spacing w:val="-2"/>
              </w:rPr>
            </w:pPr>
            <w:r>
              <w:rPr>
                <w:rFonts w:ascii="Arial" w:hAnsi="Arial" w:cs="Arial"/>
                <w:spacing w:val="-2"/>
              </w:rPr>
              <w:t>Příloha IV a)</w:t>
            </w:r>
          </w:p>
          <w:p w14:paraId="0ECC96CF" w14:textId="77777777" w:rsidR="00DC1813" w:rsidRDefault="00DC1813" w:rsidP="00122D77">
            <w:pPr>
              <w:spacing w:after="0" w:line="240" w:lineRule="auto"/>
              <w:rPr>
                <w:rFonts w:ascii="Arial" w:hAnsi="Arial" w:cs="Arial"/>
                <w:spacing w:val="-2"/>
              </w:rPr>
            </w:pPr>
          </w:p>
          <w:p w14:paraId="09794AE1" w14:textId="77777777" w:rsidR="00DC1813" w:rsidRDefault="00DC1813" w:rsidP="00122D77">
            <w:pPr>
              <w:spacing w:after="0" w:line="240" w:lineRule="auto"/>
              <w:rPr>
                <w:rFonts w:ascii="Arial" w:hAnsi="Arial" w:cs="Arial"/>
                <w:spacing w:val="-2"/>
              </w:rPr>
            </w:pPr>
          </w:p>
          <w:p w14:paraId="5E40CF27" w14:textId="77777777" w:rsidR="00DC1813" w:rsidRDefault="00DC1813" w:rsidP="00DC1813">
            <w:pPr>
              <w:spacing w:after="0" w:line="240" w:lineRule="auto"/>
              <w:rPr>
                <w:rFonts w:ascii="Arial" w:hAnsi="Arial" w:cs="Arial"/>
                <w:spacing w:val="-2"/>
              </w:rPr>
            </w:pPr>
            <w:r>
              <w:rPr>
                <w:rFonts w:ascii="Arial" w:hAnsi="Arial" w:cs="Arial"/>
                <w:spacing w:val="-2"/>
              </w:rPr>
              <w:t>Příloha V a)</w:t>
            </w:r>
            <w:r w:rsidRPr="00DC1813">
              <w:rPr>
                <w:rFonts w:ascii="Arial" w:hAnsi="Arial" w:cs="Arial"/>
                <w:spacing w:val="-2"/>
              </w:rPr>
              <w:t xml:space="preserve"> </w:t>
            </w:r>
          </w:p>
          <w:p w14:paraId="0551E8DD" w14:textId="77777777" w:rsidR="00DC1813" w:rsidRDefault="00DC1813" w:rsidP="00DC1813">
            <w:pPr>
              <w:spacing w:after="0" w:line="240" w:lineRule="auto"/>
              <w:rPr>
                <w:rFonts w:ascii="Arial" w:hAnsi="Arial" w:cs="Arial"/>
                <w:spacing w:val="-2"/>
              </w:rPr>
            </w:pPr>
          </w:p>
          <w:p w14:paraId="0549A111" w14:textId="77777777" w:rsidR="00DC1813" w:rsidRDefault="00DC1813" w:rsidP="00DC1813">
            <w:pPr>
              <w:spacing w:after="0" w:line="240" w:lineRule="auto"/>
              <w:rPr>
                <w:rFonts w:ascii="Arial" w:hAnsi="Arial" w:cs="Arial"/>
                <w:spacing w:val="-2"/>
              </w:rPr>
            </w:pPr>
          </w:p>
          <w:p w14:paraId="564E51F9" w14:textId="77777777" w:rsidR="00DC1813" w:rsidRDefault="00DC1813" w:rsidP="00DC1813">
            <w:pPr>
              <w:spacing w:after="0" w:line="240" w:lineRule="auto"/>
              <w:rPr>
                <w:rFonts w:ascii="Arial" w:hAnsi="Arial" w:cs="Arial"/>
                <w:spacing w:val="-2"/>
              </w:rPr>
            </w:pPr>
          </w:p>
          <w:p w14:paraId="7710DFA7" w14:textId="77777777" w:rsidR="00DC1813" w:rsidRDefault="00DC1813" w:rsidP="00DC1813">
            <w:pPr>
              <w:spacing w:after="0" w:line="240" w:lineRule="auto"/>
              <w:rPr>
                <w:rFonts w:ascii="Arial" w:hAnsi="Arial" w:cs="Arial"/>
                <w:spacing w:val="-2"/>
              </w:rPr>
            </w:pPr>
          </w:p>
          <w:p w14:paraId="2F6DFCB5" w14:textId="15ABB379" w:rsidR="00DC1813" w:rsidRDefault="00DC1813" w:rsidP="00DC1813">
            <w:pPr>
              <w:spacing w:after="0" w:line="240" w:lineRule="auto"/>
              <w:rPr>
                <w:rFonts w:ascii="Arial" w:hAnsi="Arial" w:cs="Arial"/>
                <w:spacing w:val="-2"/>
              </w:rPr>
            </w:pPr>
            <w:r w:rsidRPr="00DC1813">
              <w:rPr>
                <w:rFonts w:ascii="Arial" w:hAnsi="Arial" w:cs="Arial"/>
                <w:spacing w:val="-2"/>
              </w:rPr>
              <w:t>Příloha VI a)</w:t>
            </w:r>
          </w:p>
          <w:p w14:paraId="58E29E92" w14:textId="298489B8" w:rsidR="00DC1813" w:rsidRPr="00DC1813" w:rsidRDefault="00DC1813" w:rsidP="00122D77">
            <w:pPr>
              <w:spacing w:after="0" w:line="240" w:lineRule="auto"/>
              <w:rPr>
                <w:rFonts w:ascii="Arial" w:hAnsi="Arial" w:cs="Arial"/>
                <w:spacing w:val="-2"/>
              </w:rPr>
            </w:pPr>
          </w:p>
        </w:tc>
        <w:tc>
          <w:tcPr>
            <w:tcW w:w="1862" w:type="pct"/>
            <w:tcBorders>
              <w:bottom w:val="single" w:sz="4" w:space="0" w:color="auto"/>
            </w:tcBorders>
          </w:tcPr>
          <w:p w14:paraId="49FB63F4" w14:textId="6CCB37DD" w:rsidR="00BA24A3" w:rsidRPr="00DC49F0" w:rsidRDefault="00BA24A3" w:rsidP="00122D77">
            <w:pPr>
              <w:pStyle w:val="Normlnweb"/>
              <w:shd w:val="clear" w:color="auto" w:fill="FFFFFF"/>
              <w:spacing w:before="0" w:beforeAutospacing="0" w:after="0" w:afterAutospacing="0"/>
              <w:ind w:right="-2"/>
              <w:jc w:val="both"/>
              <w:rPr>
                <w:rFonts w:ascii="Arial" w:hAnsi="Arial" w:cs="Arial"/>
                <w:color w:val="333333"/>
                <w:sz w:val="22"/>
                <w:szCs w:val="22"/>
              </w:rPr>
            </w:pPr>
            <w:r w:rsidRPr="00DC49F0">
              <w:rPr>
                <w:rFonts w:ascii="Arial" w:hAnsi="Arial" w:cs="Arial"/>
                <w:color w:val="333333"/>
                <w:sz w:val="22"/>
                <w:szCs w:val="22"/>
              </w:rPr>
              <w:lastRenderedPageBreak/>
              <w:t>Pokud jde o odchyt nebo usmrcování druhů volně žijících živočichů uvedených v příloze V a) a v případech, kdy jsou v souladu s článkem 16 uplatněny odchylky při odebírání, odchytu nebo usmrcování druhů uvedených v příloze IV a), zakážou členské státy použití veškerých nevýběrových prostředků schopných způsobit vymizení populací těchto druhů v místním měřítku nebo vážné narušení populací těchto druhů, a to zejména:</w:t>
            </w:r>
          </w:p>
          <w:p w14:paraId="4C3670C4" w14:textId="77777777" w:rsidR="00BA24A3" w:rsidRPr="00DC49F0" w:rsidRDefault="00BA24A3" w:rsidP="00122D77">
            <w:pPr>
              <w:pStyle w:val="Normlnweb"/>
              <w:numPr>
                <w:ilvl w:val="0"/>
                <w:numId w:val="5"/>
              </w:numPr>
              <w:shd w:val="clear" w:color="auto" w:fill="FFFFFF"/>
              <w:spacing w:before="0" w:beforeAutospacing="0" w:after="0" w:afterAutospacing="0"/>
              <w:ind w:right="-2"/>
              <w:jc w:val="both"/>
              <w:rPr>
                <w:rFonts w:ascii="Arial" w:hAnsi="Arial" w:cs="Arial"/>
                <w:color w:val="333333"/>
                <w:sz w:val="22"/>
                <w:szCs w:val="22"/>
              </w:rPr>
            </w:pPr>
            <w:r w:rsidRPr="00DC49F0">
              <w:rPr>
                <w:rFonts w:ascii="Arial" w:hAnsi="Arial" w:cs="Arial"/>
                <w:color w:val="333333"/>
                <w:sz w:val="22"/>
                <w:szCs w:val="22"/>
              </w:rPr>
              <w:t>použití prostředků pro odchyt a usmrcování uvedených v příloze VI a);</w:t>
            </w:r>
          </w:p>
          <w:p w14:paraId="5F90E2F9" w14:textId="5C068F10" w:rsidR="00BA24A3" w:rsidRPr="00DC49F0" w:rsidRDefault="00BA24A3" w:rsidP="00122D77">
            <w:pPr>
              <w:pStyle w:val="Normlnweb"/>
              <w:numPr>
                <w:ilvl w:val="0"/>
                <w:numId w:val="5"/>
              </w:numPr>
              <w:shd w:val="clear" w:color="auto" w:fill="FFFFFF"/>
              <w:spacing w:before="0" w:beforeAutospacing="0" w:after="0" w:afterAutospacing="0"/>
              <w:ind w:right="-2"/>
              <w:jc w:val="both"/>
              <w:rPr>
                <w:rFonts w:ascii="Arial" w:hAnsi="Arial" w:cs="Arial"/>
                <w:color w:val="333333"/>
                <w:sz w:val="22"/>
                <w:szCs w:val="22"/>
              </w:rPr>
            </w:pPr>
            <w:r w:rsidRPr="00DC49F0">
              <w:rPr>
                <w:rFonts w:ascii="Arial" w:hAnsi="Arial" w:cs="Arial"/>
                <w:color w:val="333333"/>
                <w:sz w:val="22"/>
                <w:szCs w:val="22"/>
              </w:rPr>
              <w:t>jakékoli formy odchytu a usmrcování z</w:t>
            </w:r>
            <w:r w:rsidR="00DC49F0">
              <w:rPr>
                <w:rFonts w:ascii="Arial" w:hAnsi="Arial" w:cs="Arial"/>
                <w:color w:val="333333"/>
                <w:sz w:val="22"/>
                <w:szCs w:val="22"/>
              </w:rPr>
              <w:t> </w:t>
            </w:r>
            <w:r w:rsidRPr="00DC49F0">
              <w:rPr>
                <w:rFonts w:ascii="Arial" w:hAnsi="Arial" w:cs="Arial"/>
                <w:color w:val="333333"/>
                <w:sz w:val="22"/>
                <w:szCs w:val="22"/>
              </w:rPr>
              <w:t>dopravních prostředků uvedených v příloze VI b).</w:t>
            </w:r>
          </w:p>
          <w:p w14:paraId="43BA02AB" w14:textId="77777777" w:rsidR="000D7F18" w:rsidRPr="000D7F18" w:rsidRDefault="000D7F18" w:rsidP="00122D77">
            <w:pPr>
              <w:pStyle w:val="Normlnweb"/>
              <w:shd w:val="clear" w:color="auto" w:fill="FFFFFF"/>
              <w:spacing w:before="0" w:beforeAutospacing="0" w:after="0" w:afterAutospacing="0"/>
              <w:ind w:left="31" w:right="-2"/>
              <w:jc w:val="both"/>
              <w:rPr>
                <w:rFonts w:ascii="Arial" w:hAnsi="Arial" w:cs="Arial"/>
                <w:color w:val="333333"/>
                <w:sz w:val="22"/>
                <w:szCs w:val="22"/>
                <w:shd w:val="clear" w:color="auto" w:fill="FFFFFF"/>
              </w:rPr>
            </w:pPr>
          </w:p>
          <w:p w14:paraId="47CB0D2F" w14:textId="77777777" w:rsidR="000D7F18" w:rsidRPr="000D7F18" w:rsidRDefault="000D7F18" w:rsidP="00585889">
            <w:pPr>
              <w:pStyle w:val="Normlnweb"/>
              <w:shd w:val="clear" w:color="auto" w:fill="FFFFFF"/>
              <w:spacing w:before="0" w:beforeAutospacing="0" w:after="0" w:afterAutospacing="0"/>
              <w:ind w:left="28"/>
              <w:jc w:val="both"/>
              <w:rPr>
                <w:rFonts w:ascii="Arial" w:hAnsi="Arial" w:cs="Arial"/>
                <w:color w:val="333333"/>
                <w:sz w:val="22"/>
                <w:szCs w:val="22"/>
                <w:shd w:val="clear" w:color="auto" w:fill="FFFFFF"/>
              </w:rPr>
            </w:pPr>
            <w:r w:rsidRPr="000D7F18">
              <w:rPr>
                <w:rFonts w:ascii="Arial" w:hAnsi="Arial" w:cs="Arial"/>
                <w:color w:val="333333"/>
                <w:sz w:val="22"/>
                <w:szCs w:val="22"/>
                <w:shd w:val="clear" w:color="auto" w:fill="FFFFFF"/>
              </w:rPr>
              <w:t>Příloha IV a) obsahuje:</w:t>
            </w:r>
          </w:p>
          <w:p w14:paraId="53C5900D" w14:textId="77777777" w:rsidR="000D7F18" w:rsidRPr="000D7F18" w:rsidRDefault="000D7F18" w:rsidP="00585889">
            <w:pPr>
              <w:pStyle w:val="Normlnweb"/>
              <w:shd w:val="clear" w:color="auto" w:fill="FFFFFF"/>
              <w:spacing w:before="0" w:beforeAutospacing="0" w:after="0" w:afterAutospacing="0"/>
              <w:ind w:left="28"/>
              <w:jc w:val="both"/>
              <w:rPr>
                <w:rFonts w:ascii="Arial" w:hAnsi="Arial" w:cs="Arial"/>
                <w:i/>
                <w:iCs/>
                <w:color w:val="333333"/>
                <w:sz w:val="22"/>
                <w:szCs w:val="22"/>
                <w:shd w:val="clear" w:color="auto" w:fill="FFFFFF"/>
              </w:rPr>
            </w:pPr>
            <w:r w:rsidRPr="000D7F18">
              <w:rPr>
                <w:rFonts w:ascii="Arial" w:hAnsi="Arial" w:cs="Arial"/>
                <w:color w:val="333333"/>
                <w:sz w:val="22"/>
                <w:szCs w:val="22"/>
                <w:shd w:val="clear" w:color="auto" w:fill="FFFFFF"/>
              </w:rPr>
              <w:t xml:space="preserve">kozu bezoárovou </w:t>
            </w:r>
            <w:r w:rsidRPr="000D7F18">
              <w:rPr>
                <w:rFonts w:ascii="Arial" w:hAnsi="Arial" w:cs="Arial"/>
                <w:i/>
                <w:iCs/>
                <w:color w:val="333333"/>
                <w:sz w:val="22"/>
                <w:szCs w:val="22"/>
                <w:shd w:val="clear" w:color="auto" w:fill="FFFFFF"/>
              </w:rPr>
              <w:t xml:space="preserve">Capra aegagrus </w:t>
            </w:r>
          </w:p>
          <w:p w14:paraId="5D34239A" w14:textId="77777777" w:rsidR="000D7F18" w:rsidRPr="000D7F18" w:rsidRDefault="000D7F18" w:rsidP="00585889">
            <w:pPr>
              <w:pStyle w:val="Normlnweb"/>
              <w:shd w:val="clear" w:color="auto" w:fill="FFFFFF"/>
              <w:spacing w:before="0" w:beforeAutospacing="0" w:after="0" w:afterAutospacing="0"/>
              <w:ind w:left="28"/>
              <w:jc w:val="both"/>
              <w:rPr>
                <w:rFonts w:ascii="Arial" w:hAnsi="Arial" w:cs="Arial"/>
                <w:color w:val="333333"/>
                <w:sz w:val="22"/>
                <w:szCs w:val="22"/>
                <w:shd w:val="clear" w:color="auto" w:fill="FFFFFF"/>
              </w:rPr>
            </w:pPr>
          </w:p>
          <w:p w14:paraId="3446C5D4" w14:textId="77777777" w:rsidR="000D7F18" w:rsidRPr="000D7F18" w:rsidRDefault="000D7F18" w:rsidP="00585889">
            <w:pPr>
              <w:pStyle w:val="Normlnweb"/>
              <w:shd w:val="clear" w:color="auto" w:fill="FFFFFF"/>
              <w:spacing w:before="0" w:beforeAutospacing="0" w:after="0" w:afterAutospacing="0"/>
              <w:ind w:left="28"/>
              <w:jc w:val="both"/>
              <w:rPr>
                <w:rFonts w:ascii="Arial" w:hAnsi="Arial" w:cs="Arial"/>
                <w:color w:val="333333"/>
                <w:sz w:val="22"/>
                <w:szCs w:val="22"/>
                <w:shd w:val="clear" w:color="auto" w:fill="FFFFFF"/>
              </w:rPr>
            </w:pPr>
            <w:r w:rsidRPr="000D7F18">
              <w:rPr>
                <w:rFonts w:ascii="Arial" w:hAnsi="Arial" w:cs="Arial"/>
                <w:color w:val="333333"/>
                <w:sz w:val="22"/>
                <w:szCs w:val="22"/>
                <w:shd w:val="clear" w:color="auto" w:fill="FFFFFF"/>
              </w:rPr>
              <w:t>Příloha V a) obsahuje:</w:t>
            </w:r>
          </w:p>
          <w:p w14:paraId="1A202BA9" w14:textId="7239DA38" w:rsidR="000D7F18" w:rsidRPr="000D7F18" w:rsidRDefault="000D7F18" w:rsidP="00585889">
            <w:pPr>
              <w:pStyle w:val="Normlnweb"/>
              <w:shd w:val="clear" w:color="auto" w:fill="FFFFFF"/>
              <w:spacing w:before="0" w:beforeAutospacing="0" w:after="0" w:afterAutospacing="0"/>
              <w:ind w:left="28"/>
              <w:jc w:val="both"/>
              <w:rPr>
                <w:rFonts w:ascii="Arial" w:hAnsi="Arial" w:cs="Arial"/>
                <w:color w:val="333333"/>
                <w:sz w:val="22"/>
                <w:szCs w:val="22"/>
                <w:shd w:val="clear" w:color="auto" w:fill="FFFFFF"/>
              </w:rPr>
            </w:pPr>
            <w:r w:rsidRPr="000D7F18">
              <w:rPr>
                <w:rFonts w:ascii="Arial" w:hAnsi="Arial" w:cs="Arial"/>
                <w:color w:val="333333"/>
                <w:sz w:val="22"/>
                <w:szCs w:val="22"/>
                <w:shd w:val="clear" w:color="auto" w:fill="FFFFFF"/>
              </w:rPr>
              <w:t xml:space="preserve">kamzíka </w:t>
            </w:r>
            <w:r w:rsidRPr="000D7F18">
              <w:rPr>
                <w:rFonts w:ascii="Arial" w:hAnsi="Arial" w:cs="Arial"/>
                <w:i/>
                <w:iCs/>
                <w:color w:val="333333"/>
                <w:sz w:val="22"/>
                <w:szCs w:val="22"/>
                <w:shd w:val="clear" w:color="auto" w:fill="FFFFFF"/>
              </w:rPr>
              <w:t>Rupicapra rupicapra</w:t>
            </w:r>
          </w:p>
          <w:p w14:paraId="5F37BD79" w14:textId="77777777" w:rsidR="000D7F18" w:rsidRPr="000D7F18" w:rsidRDefault="000D7F18" w:rsidP="00585889">
            <w:pPr>
              <w:pStyle w:val="Normlnweb"/>
              <w:shd w:val="clear" w:color="auto" w:fill="FFFFFF"/>
              <w:spacing w:before="0" w:beforeAutospacing="0" w:after="0" w:afterAutospacing="0"/>
              <w:ind w:left="28"/>
              <w:jc w:val="both"/>
              <w:rPr>
                <w:rFonts w:ascii="Arial" w:hAnsi="Arial" w:cs="Arial"/>
                <w:color w:val="333333"/>
                <w:sz w:val="22"/>
                <w:szCs w:val="22"/>
                <w:shd w:val="clear" w:color="auto" w:fill="FFFFFF"/>
              </w:rPr>
            </w:pPr>
            <w:r w:rsidRPr="000D7F18">
              <w:rPr>
                <w:rFonts w:ascii="Arial" w:hAnsi="Arial" w:cs="Arial"/>
                <w:color w:val="333333"/>
                <w:sz w:val="22"/>
                <w:szCs w:val="22"/>
                <w:shd w:val="clear" w:color="auto" w:fill="FFFFFF"/>
              </w:rPr>
              <w:lastRenderedPageBreak/>
              <w:t xml:space="preserve">kunu lesní </w:t>
            </w:r>
            <w:r w:rsidRPr="000D7F18">
              <w:rPr>
                <w:rFonts w:ascii="Arial" w:hAnsi="Arial" w:cs="Arial"/>
                <w:i/>
                <w:iCs/>
                <w:color w:val="333333"/>
                <w:sz w:val="22"/>
                <w:szCs w:val="22"/>
                <w:shd w:val="clear" w:color="auto" w:fill="FFFFFF"/>
              </w:rPr>
              <w:t>Martes martes</w:t>
            </w:r>
          </w:p>
          <w:p w14:paraId="33CA690B" w14:textId="11887A58" w:rsidR="000D7F18" w:rsidRPr="000D7F18" w:rsidRDefault="000D7F18" w:rsidP="00585889">
            <w:pPr>
              <w:pStyle w:val="Normlnweb"/>
              <w:shd w:val="clear" w:color="auto" w:fill="FFFFFF"/>
              <w:spacing w:before="0" w:beforeAutospacing="0" w:after="0" w:afterAutospacing="0"/>
              <w:ind w:left="28"/>
              <w:jc w:val="both"/>
              <w:rPr>
                <w:rFonts w:ascii="Arial" w:hAnsi="Arial" w:cs="Arial"/>
                <w:i/>
                <w:iCs/>
                <w:color w:val="333333"/>
                <w:sz w:val="22"/>
                <w:szCs w:val="22"/>
                <w:shd w:val="clear" w:color="auto" w:fill="FFFFFF"/>
              </w:rPr>
            </w:pPr>
            <w:r w:rsidRPr="000D7F18">
              <w:rPr>
                <w:rFonts w:ascii="Arial" w:hAnsi="Arial" w:cs="Arial"/>
                <w:color w:val="333333"/>
                <w:sz w:val="22"/>
                <w:szCs w:val="22"/>
                <w:shd w:val="clear" w:color="auto" w:fill="FFFFFF"/>
              </w:rPr>
              <w:t xml:space="preserve">tchoře tmavého </w:t>
            </w:r>
            <w:r w:rsidRPr="000D7F18">
              <w:rPr>
                <w:rFonts w:ascii="Arial" w:hAnsi="Arial" w:cs="Arial"/>
                <w:i/>
                <w:iCs/>
                <w:color w:val="333333"/>
                <w:sz w:val="22"/>
                <w:szCs w:val="22"/>
                <w:shd w:val="clear" w:color="auto" w:fill="FFFFFF"/>
              </w:rPr>
              <w:t>Mustela putorius</w:t>
            </w:r>
          </w:p>
          <w:p w14:paraId="6C745C66" w14:textId="77777777" w:rsidR="00DC1813" w:rsidRDefault="00DC1813" w:rsidP="00DC1813">
            <w:pPr>
              <w:pStyle w:val="Normlnweb"/>
              <w:shd w:val="clear" w:color="auto" w:fill="FFFFFF"/>
              <w:spacing w:before="0" w:beforeAutospacing="0" w:after="0" w:afterAutospacing="0"/>
              <w:ind w:left="31" w:right="-2"/>
              <w:rPr>
                <w:rFonts w:ascii="Arial" w:hAnsi="Arial" w:cs="Arial"/>
                <w:color w:val="333333"/>
                <w:sz w:val="22"/>
                <w:szCs w:val="22"/>
              </w:rPr>
            </w:pPr>
          </w:p>
          <w:p w14:paraId="44B691D2" w14:textId="5D60FA6F" w:rsidR="00DC1813" w:rsidRPr="000D7F18" w:rsidRDefault="00DC1813" w:rsidP="00DC1813">
            <w:pPr>
              <w:pStyle w:val="Normlnweb"/>
              <w:shd w:val="clear" w:color="auto" w:fill="FFFFFF"/>
              <w:spacing w:before="0" w:beforeAutospacing="0" w:after="0" w:afterAutospacing="0"/>
              <w:ind w:left="31" w:right="-2"/>
              <w:rPr>
                <w:rFonts w:ascii="Arial" w:hAnsi="Arial" w:cs="Arial"/>
                <w:color w:val="333333"/>
                <w:sz w:val="22"/>
                <w:szCs w:val="22"/>
              </w:rPr>
            </w:pPr>
            <w:r w:rsidRPr="000D7F18">
              <w:rPr>
                <w:rFonts w:ascii="Arial" w:hAnsi="Arial" w:cs="Arial"/>
                <w:color w:val="333333"/>
                <w:sz w:val="22"/>
                <w:szCs w:val="22"/>
              </w:rPr>
              <w:t>Příloha V</w:t>
            </w:r>
            <w:r>
              <w:rPr>
                <w:rFonts w:ascii="Arial" w:hAnsi="Arial" w:cs="Arial"/>
                <w:color w:val="333333"/>
                <w:sz w:val="22"/>
                <w:szCs w:val="22"/>
              </w:rPr>
              <w:t>I</w:t>
            </w:r>
            <w:r w:rsidRPr="000D7F18">
              <w:rPr>
                <w:rFonts w:ascii="Arial" w:hAnsi="Arial" w:cs="Arial"/>
                <w:color w:val="333333"/>
                <w:sz w:val="22"/>
                <w:szCs w:val="22"/>
              </w:rPr>
              <w:t xml:space="preserve"> a) obsahuje:</w:t>
            </w:r>
          </w:p>
          <w:p w14:paraId="2B04EBCD" w14:textId="77777777" w:rsidR="00DC1813" w:rsidRPr="000D7F18" w:rsidRDefault="00DC1813" w:rsidP="00DC1813">
            <w:pPr>
              <w:pStyle w:val="Normlnweb"/>
              <w:shd w:val="clear" w:color="auto" w:fill="FFFFFF"/>
              <w:spacing w:before="0" w:beforeAutospacing="0" w:after="0" w:afterAutospacing="0"/>
              <w:ind w:left="31" w:right="-2"/>
              <w:jc w:val="both"/>
              <w:rPr>
                <w:rFonts w:ascii="Arial" w:hAnsi="Arial" w:cs="Arial"/>
                <w:color w:val="333333"/>
                <w:sz w:val="22"/>
                <w:szCs w:val="22"/>
                <w:shd w:val="clear" w:color="auto" w:fill="FFFFFF"/>
              </w:rPr>
            </w:pPr>
            <w:r w:rsidRPr="000D7F18">
              <w:rPr>
                <w:rFonts w:ascii="Arial" w:hAnsi="Arial" w:cs="Arial"/>
                <w:color w:val="333333"/>
                <w:sz w:val="22"/>
                <w:szCs w:val="22"/>
                <w:shd w:val="clear" w:color="auto" w:fill="FFFFFF"/>
              </w:rPr>
              <w:t>- Poloautomatické nebo automatické zbraně se zásobníkem schopným pojmout více než dva náboje</w:t>
            </w:r>
          </w:p>
          <w:p w14:paraId="08EA1E2F" w14:textId="714EF4E9" w:rsidR="00BA24A3" w:rsidRPr="00DC49F0" w:rsidRDefault="00BA24A3" w:rsidP="00122D77">
            <w:pPr>
              <w:pStyle w:val="Normlnweb"/>
              <w:shd w:val="clear" w:color="auto" w:fill="FFFFFF"/>
              <w:spacing w:before="0" w:beforeAutospacing="0" w:after="0" w:afterAutospacing="0"/>
              <w:ind w:right="525"/>
              <w:rPr>
                <w:rFonts w:ascii="Arial" w:hAnsi="Arial" w:cs="Arial"/>
                <w:b/>
                <w:bCs/>
                <w:color w:val="333333"/>
                <w:sz w:val="22"/>
                <w:szCs w:val="22"/>
              </w:rPr>
            </w:pPr>
          </w:p>
        </w:tc>
      </w:tr>
      <w:tr w:rsidR="00BA24A3" w:rsidRPr="00DC49F0" w14:paraId="7E502137" w14:textId="77777777" w:rsidTr="00DC49F0">
        <w:tc>
          <w:tcPr>
            <w:tcW w:w="537" w:type="pct"/>
            <w:vMerge/>
            <w:tcBorders>
              <w:bottom w:val="single" w:sz="4" w:space="0" w:color="auto"/>
            </w:tcBorders>
          </w:tcPr>
          <w:p w14:paraId="0DD29913" w14:textId="77777777" w:rsidR="00BA24A3" w:rsidRPr="00DC49F0" w:rsidRDefault="00BA24A3" w:rsidP="00122D77">
            <w:pPr>
              <w:spacing w:after="0" w:line="240" w:lineRule="auto"/>
              <w:jc w:val="center"/>
              <w:rPr>
                <w:rFonts w:ascii="Arial" w:hAnsi="Arial" w:cs="Arial"/>
              </w:rPr>
            </w:pPr>
          </w:p>
        </w:tc>
        <w:tc>
          <w:tcPr>
            <w:tcW w:w="1538" w:type="pct"/>
            <w:vMerge/>
            <w:tcBorders>
              <w:bottom w:val="single" w:sz="4" w:space="0" w:color="auto"/>
            </w:tcBorders>
            <w:vAlign w:val="center"/>
          </w:tcPr>
          <w:p w14:paraId="634737C8" w14:textId="77777777" w:rsidR="00BA24A3" w:rsidRPr="00DC49F0" w:rsidRDefault="00BA24A3" w:rsidP="00122D77">
            <w:pPr>
              <w:keepNext/>
              <w:spacing w:after="0" w:line="240" w:lineRule="auto"/>
              <w:rPr>
                <w:rFonts w:ascii="Arial" w:eastAsia="Arial" w:hAnsi="Arial" w:cs="Arial"/>
              </w:rPr>
            </w:pPr>
          </w:p>
        </w:tc>
        <w:tc>
          <w:tcPr>
            <w:tcW w:w="557" w:type="pct"/>
            <w:tcBorders>
              <w:bottom w:val="single" w:sz="4" w:space="0" w:color="auto"/>
            </w:tcBorders>
          </w:tcPr>
          <w:p w14:paraId="6778088E" w14:textId="77777777" w:rsidR="00BA24A3" w:rsidRPr="00DC49F0" w:rsidRDefault="00BA24A3" w:rsidP="00122D77">
            <w:pPr>
              <w:spacing w:after="0" w:line="240" w:lineRule="auto"/>
              <w:rPr>
                <w:rFonts w:ascii="Arial" w:hAnsi="Arial" w:cs="Arial"/>
              </w:rPr>
            </w:pPr>
            <w:r w:rsidRPr="00DC49F0">
              <w:rPr>
                <w:rFonts w:ascii="Arial" w:hAnsi="Arial" w:cs="Arial"/>
                <w:shd w:val="clear" w:color="auto" w:fill="FFFFFF"/>
              </w:rPr>
              <w:t>32009L0147</w:t>
            </w:r>
          </w:p>
          <w:p w14:paraId="3E33D13E" w14:textId="77777777" w:rsidR="00BA24A3" w:rsidRPr="00DC49F0" w:rsidRDefault="00BA24A3" w:rsidP="00122D77">
            <w:pPr>
              <w:spacing w:after="0" w:line="240" w:lineRule="auto"/>
              <w:rPr>
                <w:rFonts w:ascii="Arial" w:hAnsi="Arial" w:cs="Arial"/>
                <w:shd w:val="clear" w:color="auto" w:fill="FFFFFF"/>
              </w:rPr>
            </w:pPr>
          </w:p>
        </w:tc>
        <w:tc>
          <w:tcPr>
            <w:tcW w:w="507" w:type="pct"/>
            <w:tcBorders>
              <w:bottom w:val="single" w:sz="4" w:space="0" w:color="auto"/>
            </w:tcBorders>
          </w:tcPr>
          <w:p w14:paraId="29D713D2" w14:textId="77777777" w:rsidR="00BA24A3" w:rsidRDefault="00BA24A3" w:rsidP="00122D77">
            <w:pPr>
              <w:spacing w:after="0" w:line="240" w:lineRule="auto"/>
              <w:rPr>
                <w:rFonts w:ascii="Arial" w:hAnsi="Arial" w:cs="Arial"/>
              </w:rPr>
            </w:pPr>
            <w:r w:rsidRPr="00DC49F0">
              <w:rPr>
                <w:rFonts w:ascii="Arial" w:hAnsi="Arial" w:cs="Arial"/>
              </w:rPr>
              <w:t>Článek 8</w:t>
            </w:r>
          </w:p>
          <w:p w14:paraId="59F26A10" w14:textId="77777777" w:rsidR="00DC1813" w:rsidRDefault="00DC1813" w:rsidP="00122D77">
            <w:pPr>
              <w:spacing w:after="0" w:line="240" w:lineRule="auto"/>
              <w:rPr>
                <w:rFonts w:ascii="Arial" w:hAnsi="Arial" w:cs="Arial"/>
              </w:rPr>
            </w:pPr>
          </w:p>
          <w:p w14:paraId="60C373C9" w14:textId="77777777" w:rsidR="00DC1813" w:rsidRDefault="00DC1813" w:rsidP="00122D77">
            <w:pPr>
              <w:spacing w:after="0" w:line="240" w:lineRule="auto"/>
              <w:rPr>
                <w:rFonts w:ascii="Arial" w:hAnsi="Arial" w:cs="Arial"/>
              </w:rPr>
            </w:pPr>
          </w:p>
          <w:p w14:paraId="70FB3E4B" w14:textId="77777777" w:rsidR="00DC1813" w:rsidRDefault="00DC1813" w:rsidP="00122D77">
            <w:pPr>
              <w:spacing w:after="0" w:line="240" w:lineRule="auto"/>
              <w:rPr>
                <w:rFonts w:ascii="Arial" w:hAnsi="Arial" w:cs="Arial"/>
              </w:rPr>
            </w:pPr>
          </w:p>
          <w:p w14:paraId="7D52038F" w14:textId="77777777" w:rsidR="00DC1813" w:rsidRDefault="00DC1813" w:rsidP="00122D77">
            <w:pPr>
              <w:spacing w:after="0" w:line="240" w:lineRule="auto"/>
              <w:rPr>
                <w:rFonts w:ascii="Arial" w:hAnsi="Arial" w:cs="Arial"/>
              </w:rPr>
            </w:pPr>
          </w:p>
          <w:p w14:paraId="413EFE05" w14:textId="77777777" w:rsidR="00DC1813" w:rsidRDefault="00DC1813" w:rsidP="00122D77">
            <w:pPr>
              <w:spacing w:after="0" w:line="240" w:lineRule="auto"/>
              <w:rPr>
                <w:rFonts w:ascii="Arial" w:hAnsi="Arial" w:cs="Arial"/>
              </w:rPr>
            </w:pPr>
          </w:p>
          <w:p w14:paraId="30553263" w14:textId="77777777" w:rsidR="00DC1813" w:rsidRDefault="00DC1813" w:rsidP="00122D77">
            <w:pPr>
              <w:spacing w:after="0" w:line="240" w:lineRule="auto"/>
              <w:rPr>
                <w:rFonts w:ascii="Arial" w:hAnsi="Arial" w:cs="Arial"/>
              </w:rPr>
            </w:pPr>
          </w:p>
          <w:p w14:paraId="361F6FBA" w14:textId="77777777" w:rsidR="00DC1813" w:rsidRDefault="00DC1813" w:rsidP="00122D77">
            <w:pPr>
              <w:spacing w:after="0" w:line="240" w:lineRule="auto"/>
              <w:rPr>
                <w:rFonts w:ascii="Arial" w:hAnsi="Arial" w:cs="Arial"/>
              </w:rPr>
            </w:pPr>
          </w:p>
          <w:p w14:paraId="05F9AC9C" w14:textId="77777777" w:rsidR="00DC1813" w:rsidRDefault="00DC1813" w:rsidP="00122D77">
            <w:pPr>
              <w:spacing w:after="0" w:line="240" w:lineRule="auto"/>
              <w:rPr>
                <w:rFonts w:ascii="Arial" w:hAnsi="Arial" w:cs="Arial"/>
              </w:rPr>
            </w:pPr>
          </w:p>
          <w:p w14:paraId="2A831AFB" w14:textId="77777777" w:rsidR="00DC1813" w:rsidRDefault="00DC1813" w:rsidP="00122D77">
            <w:pPr>
              <w:spacing w:after="0" w:line="240" w:lineRule="auto"/>
              <w:rPr>
                <w:rFonts w:ascii="Arial" w:hAnsi="Arial" w:cs="Arial"/>
              </w:rPr>
            </w:pPr>
          </w:p>
          <w:p w14:paraId="06B09096" w14:textId="77777777" w:rsidR="00DC1813" w:rsidRDefault="00DC1813" w:rsidP="00122D77">
            <w:pPr>
              <w:spacing w:after="0" w:line="240" w:lineRule="auto"/>
              <w:rPr>
                <w:rFonts w:ascii="Arial" w:hAnsi="Arial" w:cs="Arial"/>
              </w:rPr>
            </w:pPr>
          </w:p>
          <w:p w14:paraId="3A593E9B" w14:textId="77777777" w:rsidR="00DC1813" w:rsidRPr="00DC1813" w:rsidRDefault="00DC1813" w:rsidP="00122D77">
            <w:pPr>
              <w:spacing w:after="0" w:line="240" w:lineRule="auto"/>
              <w:rPr>
                <w:rFonts w:ascii="Arial" w:hAnsi="Arial" w:cs="Arial"/>
                <w:spacing w:val="-4"/>
              </w:rPr>
            </w:pPr>
          </w:p>
          <w:p w14:paraId="64EF0C57" w14:textId="28A3E96B" w:rsidR="00DC1813" w:rsidRPr="00DC49F0" w:rsidRDefault="00DC1813" w:rsidP="00122D77">
            <w:pPr>
              <w:spacing w:after="0" w:line="240" w:lineRule="auto"/>
              <w:rPr>
                <w:rFonts w:ascii="Arial" w:hAnsi="Arial" w:cs="Arial"/>
              </w:rPr>
            </w:pPr>
            <w:r w:rsidRPr="00DC1813">
              <w:rPr>
                <w:rFonts w:ascii="Arial" w:hAnsi="Arial" w:cs="Arial"/>
                <w:spacing w:val="-4"/>
              </w:rPr>
              <w:t>Příloha IV a)</w:t>
            </w:r>
          </w:p>
        </w:tc>
        <w:tc>
          <w:tcPr>
            <w:tcW w:w="1862" w:type="pct"/>
            <w:tcBorders>
              <w:bottom w:val="single" w:sz="4" w:space="0" w:color="auto"/>
            </w:tcBorders>
          </w:tcPr>
          <w:p w14:paraId="5BD9FD65" w14:textId="77777777" w:rsidR="00BA24A3" w:rsidRPr="00DC49F0" w:rsidRDefault="00BA24A3" w:rsidP="00122D77">
            <w:pPr>
              <w:pStyle w:val="Normln1"/>
              <w:shd w:val="clear" w:color="auto" w:fill="FFFFFF"/>
              <w:spacing w:before="0" w:beforeAutospacing="0" w:after="0" w:afterAutospacing="0"/>
              <w:jc w:val="both"/>
              <w:rPr>
                <w:rFonts w:ascii="Arial" w:hAnsi="Arial" w:cs="Arial"/>
                <w:color w:val="333333"/>
                <w:sz w:val="22"/>
                <w:szCs w:val="22"/>
              </w:rPr>
            </w:pPr>
            <w:r w:rsidRPr="00DC49F0">
              <w:rPr>
                <w:rFonts w:ascii="Arial" w:hAnsi="Arial" w:cs="Arial"/>
                <w:color w:val="333333"/>
                <w:sz w:val="22"/>
                <w:szCs w:val="22"/>
              </w:rPr>
              <w:t>1.   Pokud jde o lov, odchyt nebo usmrcování ptáků v souladu s touto směrnicí, zakážou členské státy užití všech prostředků, zařízení nebo metod, jimiž jsou ptáci ve velkém měřítku nebo nevýběrovým způsobem chytáni nebo usmrcováni nebo jejichž použití by mohlo způsobit vymizení druhů v určitých územích, a to zejména těch prostředků, zařízení a metod, které jsou uvedeny v příloze IV písm. a).</w:t>
            </w:r>
          </w:p>
          <w:p w14:paraId="54DAFDE2" w14:textId="54ABD4B1" w:rsidR="00BA24A3" w:rsidRPr="000D7F18" w:rsidRDefault="00BA24A3" w:rsidP="00122D77">
            <w:pPr>
              <w:pStyle w:val="Normln1"/>
              <w:shd w:val="clear" w:color="auto" w:fill="FFFFFF"/>
              <w:spacing w:before="0" w:beforeAutospacing="0" w:after="0" w:afterAutospacing="0"/>
              <w:jc w:val="both"/>
              <w:rPr>
                <w:rFonts w:ascii="Arial" w:hAnsi="Arial" w:cs="Arial"/>
                <w:color w:val="333333"/>
                <w:sz w:val="22"/>
                <w:szCs w:val="22"/>
              </w:rPr>
            </w:pPr>
            <w:r w:rsidRPr="00DC49F0">
              <w:rPr>
                <w:rFonts w:ascii="Arial" w:hAnsi="Arial" w:cs="Arial"/>
                <w:color w:val="333333"/>
                <w:sz w:val="22"/>
                <w:szCs w:val="22"/>
              </w:rPr>
              <w:t>2.   </w:t>
            </w:r>
            <w:r w:rsidRPr="000D7F18">
              <w:rPr>
                <w:rFonts w:ascii="Arial" w:hAnsi="Arial" w:cs="Arial"/>
                <w:color w:val="333333"/>
                <w:sz w:val="22"/>
                <w:szCs w:val="22"/>
              </w:rPr>
              <w:t>Členské státy navíc zakážou jakýkoli lov z</w:t>
            </w:r>
            <w:r w:rsidR="00DC49F0" w:rsidRPr="000D7F18">
              <w:rPr>
                <w:rFonts w:ascii="Arial" w:hAnsi="Arial" w:cs="Arial"/>
                <w:color w:val="333333"/>
                <w:sz w:val="22"/>
                <w:szCs w:val="22"/>
              </w:rPr>
              <w:t> </w:t>
            </w:r>
            <w:r w:rsidRPr="000D7F18">
              <w:rPr>
                <w:rFonts w:ascii="Arial" w:hAnsi="Arial" w:cs="Arial"/>
                <w:color w:val="333333"/>
                <w:sz w:val="22"/>
                <w:szCs w:val="22"/>
              </w:rPr>
              <w:t>dopravních prostředků uvedených v příloze IV písm. b) a za podmínek uvedených tamtéž.</w:t>
            </w:r>
          </w:p>
          <w:p w14:paraId="704AB10C" w14:textId="77777777" w:rsidR="00BA24A3" w:rsidRPr="000D7F18" w:rsidRDefault="00BA24A3" w:rsidP="00122D77">
            <w:pPr>
              <w:pStyle w:val="Normln1"/>
              <w:shd w:val="clear" w:color="auto" w:fill="FFFFFF"/>
              <w:spacing w:before="0" w:beforeAutospacing="0" w:after="0" w:afterAutospacing="0"/>
              <w:jc w:val="both"/>
              <w:rPr>
                <w:rFonts w:ascii="Arial" w:hAnsi="Arial" w:cs="Arial"/>
                <w:color w:val="333333"/>
                <w:sz w:val="22"/>
                <w:szCs w:val="22"/>
              </w:rPr>
            </w:pPr>
          </w:p>
          <w:p w14:paraId="7C77136A" w14:textId="77777777" w:rsidR="00BA24A3" w:rsidRPr="000D7F18" w:rsidRDefault="00BA24A3" w:rsidP="00122D77">
            <w:pPr>
              <w:pStyle w:val="Normlnweb"/>
              <w:shd w:val="clear" w:color="auto" w:fill="FFFFFF"/>
              <w:spacing w:before="0" w:beforeAutospacing="0" w:after="0" w:afterAutospacing="0"/>
              <w:ind w:right="527"/>
              <w:jc w:val="both"/>
              <w:rPr>
                <w:rFonts w:ascii="Arial" w:hAnsi="Arial" w:cs="Arial"/>
                <w:color w:val="333333"/>
                <w:sz w:val="22"/>
                <w:szCs w:val="22"/>
              </w:rPr>
            </w:pPr>
            <w:r w:rsidRPr="000D7F18">
              <w:rPr>
                <w:rFonts w:ascii="Arial" w:hAnsi="Arial" w:cs="Arial"/>
                <w:color w:val="333333"/>
                <w:sz w:val="22"/>
                <w:szCs w:val="22"/>
              </w:rPr>
              <w:t xml:space="preserve">Příloha IV a) obsahuje: </w:t>
            </w:r>
          </w:p>
          <w:p w14:paraId="305E45FC" w14:textId="77777777" w:rsidR="00BA24A3" w:rsidRPr="000D7F18" w:rsidRDefault="00BA24A3" w:rsidP="00122D77">
            <w:pPr>
              <w:pStyle w:val="Normlnweb"/>
              <w:shd w:val="clear" w:color="auto" w:fill="FFFFFF"/>
              <w:spacing w:before="0" w:beforeAutospacing="0" w:after="0" w:afterAutospacing="0"/>
              <w:ind w:right="525"/>
              <w:jc w:val="both"/>
              <w:rPr>
                <w:rFonts w:ascii="Arial" w:hAnsi="Arial" w:cs="Arial"/>
                <w:color w:val="333333"/>
                <w:sz w:val="22"/>
                <w:szCs w:val="22"/>
              </w:rPr>
            </w:pPr>
            <w:r w:rsidRPr="000D7F18">
              <w:rPr>
                <w:rFonts w:ascii="Arial" w:hAnsi="Arial" w:cs="Arial"/>
                <w:sz w:val="22"/>
                <w:szCs w:val="22"/>
              </w:rPr>
              <w:t xml:space="preserve">- </w:t>
            </w:r>
            <w:r w:rsidRPr="000D7F18">
              <w:rPr>
                <w:rFonts w:ascii="Arial" w:hAnsi="Arial" w:cs="Arial"/>
                <w:color w:val="333333"/>
                <w:sz w:val="22"/>
                <w:szCs w:val="22"/>
              </w:rPr>
              <w:t>Poloautomatické a automatické zbraně se zásobníkem schopným pojmout více než dva náboje</w:t>
            </w:r>
          </w:p>
          <w:p w14:paraId="41B9571F" w14:textId="7F30C5A9" w:rsidR="00BA24A3" w:rsidRPr="00DC49F0" w:rsidRDefault="00BA24A3" w:rsidP="00122D77">
            <w:pPr>
              <w:pStyle w:val="Normlnweb"/>
              <w:shd w:val="clear" w:color="auto" w:fill="FFFFFF"/>
              <w:spacing w:before="0" w:beforeAutospacing="0" w:after="0" w:afterAutospacing="0"/>
              <w:ind w:right="525"/>
              <w:jc w:val="both"/>
              <w:rPr>
                <w:rFonts w:ascii="Arial" w:hAnsi="Arial" w:cs="Arial"/>
                <w:color w:val="333333"/>
                <w:sz w:val="22"/>
                <w:szCs w:val="22"/>
              </w:rPr>
            </w:pPr>
          </w:p>
        </w:tc>
      </w:tr>
    </w:tbl>
    <w:p w14:paraId="6BD3CE6F" w14:textId="77777777" w:rsidR="00E64731" w:rsidRPr="00DC49F0" w:rsidRDefault="00E64731" w:rsidP="0041118D">
      <w:pPr>
        <w:spacing w:after="0" w:line="240" w:lineRule="auto"/>
        <w:rPr>
          <w:rFonts w:ascii="Arial" w:hAnsi="Arial" w:cs="Arial"/>
        </w:rPr>
      </w:pPr>
    </w:p>
    <w:p w14:paraId="40378F35" w14:textId="77777777" w:rsidR="0041118D" w:rsidRPr="00DC49F0" w:rsidRDefault="0041118D" w:rsidP="0041118D">
      <w:pPr>
        <w:spacing w:after="0" w:line="240" w:lineRule="auto"/>
        <w:rPr>
          <w:rFonts w:ascii="Arial" w:hAnsi="Arial" w:cs="Arial"/>
        </w:rPr>
      </w:pPr>
    </w:p>
    <w:p w14:paraId="79456B77" w14:textId="77777777" w:rsidR="0041118D" w:rsidRPr="00DC49F0" w:rsidRDefault="0041118D" w:rsidP="0041118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0652"/>
      </w:tblGrid>
      <w:tr w:rsidR="00E64731" w:rsidRPr="00DC49F0" w14:paraId="3881CC11" w14:textId="77777777" w:rsidTr="00F754D2">
        <w:trPr>
          <w:trHeight w:val="596"/>
        </w:trPr>
        <w:tc>
          <w:tcPr>
            <w:tcW w:w="3310" w:type="dxa"/>
            <w:vAlign w:val="center"/>
          </w:tcPr>
          <w:p w14:paraId="37A35EAD" w14:textId="134A5A1F" w:rsidR="00E64731" w:rsidRPr="00DC49F0" w:rsidRDefault="00E64731" w:rsidP="0041118D">
            <w:pPr>
              <w:autoSpaceDE w:val="0"/>
              <w:autoSpaceDN w:val="0"/>
              <w:adjustRightInd w:val="0"/>
              <w:spacing w:after="0" w:line="240" w:lineRule="auto"/>
              <w:jc w:val="center"/>
              <w:rPr>
                <w:rFonts w:ascii="Arial" w:hAnsi="Arial" w:cs="Arial"/>
                <w:b/>
              </w:rPr>
            </w:pPr>
            <w:r w:rsidRPr="00DC49F0">
              <w:rPr>
                <w:rFonts w:ascii="Arial" w:hAnsi="Arial" w:cs="Arial"/>
                <w:b/>
              </w:rPr>
              <w:t>Číslo předpisu E</w:t>
            </w:r>
            <w:r w:rsidR="00216A1F" w:rsidRPr="00DC49F0">
              <w:rPr>
                <w:rFonts w:ascii="Arial" w:hAnsi="Arial" w:cs="Arial"/>
                <w:b/>
              </w:rPr>
              <w:t>U</w:t>
            </w:r>
            <w:r w:rsidRPr="00DC49F0">
              <w:rPr>
                <w:rFonts w:ascii="Arial" w:hAnsi="Arial" w:cs="Arial"/>
                <w:b/>
              </w:rPr>
              <w:t xml:space="preserve"> </w:t>
            </w:r>
          </w:p>
          <w:p w14:paraId="1173F17C" w14:textId="77777777" w:rsidR="00E64731" w:rsidRPr="00DC49F0" w:rsidRDefault="00E64731" w:rsidP="0041118D">
            <w:pPr>
              <w:autoSpaceDE w:val="0"/>
              <w:autoSpaceDN w:val="0"/>
              <w:adjustRightInd w:val="0"/>
              <w:spacing w:after="0" w:line="240" w:lineRule="auto"/>
              <w:jc w:val="center"/>
              <w:rPr>
                <w:rFonts w:ascii="Arial" w:hAnsi="Arial" w:cs="Arial"/>
                <w:b/>
              </w:rPr>
            </w:pPr>
            <w:r w:rsidRPr="00DC49F0">
              <w:rPr>
                <w:rFonts w:ascii="Arial" w:hAnsi="Arial" w:cs="Arial"/>
                <w:b/>
              </w:rPr>
              <w:t>(kód CELEX)</w:t>
            </w:r>
          </w:p>
        </w:tc>
        <w:tc>
          <w:tcPr>
            <w:tcW w:w="10652" w:type="dxa"/>
            <w:vAlign w:val="center"/>
          </w:tcPr>
          <w:p w14:paraId="2803E556" w14:textId="359AA357" w:rsidR="00E64731" w:rsidRPr="00DC49F0" w:rsidRDefault="00E64731" w:rsidP="0041118D">
            <w:pPr>
              <w:autoSpaceDE w:val="0"/>
              <w:autoSpaceDN w:val="0"/>
              <w:adjustRightInd w:val="0"/>
              <w:spacing w:after="0" w:line="240" w:lineRule="auto"/>
              <w:jc w:val="center"/>
              <w:rPr>
                <w:rFonts w:ascii="Arial" w:hAnsi="Arial" w:cs="Arial"/>
                <w:b/>
              </w:rPr>
            </w:pPr>
            <w:r w:rsidRPr="00DC49F0">
              <w:rPr>
                <w:rFonts w:ascii="Arial" w:hAnsi="Arial" w:cs="Arial"/>
                <w:b/>
              </w:rPr>
              <w:t>Název předpisu E</w:t>
            </w:r>
            <w:r w:rsidR="00216A1F" w:rsidRPr="00DC49F0">
              <w:rPr>
                <w:rFonts w:ascii="Arial" w:hAnsi="Arial" w:cs="Arial"/>
                <w:b/>
              </w:rPr>
              <w:t>U</w:t>
            </w:r>
          </w:p>
        </w:tc>
      </w:tr>
      <w:tr w:rsidR="00E64731" w:rsidRPr="00DC49F0" w14:paraId="50B00DF4" w14:textId="77777777" w:rsidTr="00F754D2">
        <w:tc>
          <w:tcPr>
            <w:tcW w:w="3310" w:type="dxa"/>
          </w:tcPr>
          <w:p w14:paraId="667E6803" w14:textId="6FDD469A" w:rsidR="00E64731" w:rsidRPr="00815A95" w:rsidRDefault="00E64731" w:rsidP="000D7F18">
            <w:pPr>
              <w:spacing w:before="60" w:after="60" w:line="240" w:lineRule="auto"/>
              <w:jc w:val="center"/>
              <w:rPr>
                <w:rFonts w:ascii="Arial" w:hAnsi="Arial" w:cs="Arial"/>
                <w:b/>
                <w:bCs/>
              </w:rPr>
            </w:pPr>
            <w:r w:rsidRPr="00815A95">
              <w:rPr>
                <w:rFonts w:ascii="Arial" w:hAnsi="Arial" w:cs="Arial"/>
                <w:b/>
                <w:bCs/>
                <w:shd w:val="clear" w:color="auto" w:fill="FFFFFF"/>
              </w:rPr>
              <w:t>31992L0043</w:t>
            </w:r>
          </w:p>
        </w:tc>
        <w:tc>
          <w:tcPr>
            <w:tcW w:w="10652" w:type="dxa"/>
          </w:tcPr>
          <w:p w14:paraId="1A693201" w14:textId="13480BDC" w:rsidR="00E64731" w:rsidRPr="00815A95" w:rsidRDefault="00E64731" w:rsidP="000D7F18">
            <w:pPr>
              <w:pStyle w:val="Normlnweb"/>
              <w:shd w:val="clear" w:color="auto" w:fill="FFFFFF"/>
              <w:spacing w:before="60" w:beforeAutospacing="0" w:after="60" w:afterAutospacing="0"/>
              <w:ind w:right="8"/>
              <w:jc w:val="both"/>
              <w:rPr>
                <w:rFonts w:ascii="Arial" w:hAnsi="Arial" w:cs="Arial"/>
                <w:b/>
                <w:bCs/>
                <w:sz w:val="22"/>
                <w:szCs w:val="22"/>
              </w:rPr>
            </w:pPr>
            <w:r w:rsidRPr="00815A95">
              <w:rPr>
                <w:rFonts w:ascii="Arial" w:hAnsi="Arial" w:cs="Arial"/>
                <w:b/>
                <w:bCs/>
                <w:color w:val="333333"/>
                <w:sz w:val="22"/>
                <w:szCs w:val="22"/>
              </w:rPr>
              <w:t>Směrnice Rady 92/43/EHS ze dne 21. května 1992 o ochraně přírodních stanovišť, volně žijících</w:t>
            </w:r>
            <w:r w:rsidR="00815A95">
              <w:rPr>
                <w:rFonts w:ascii="Arial" w:hAnsi="Arial" w:cs="Arial"/>
                <w:b/>
                <w:bCs/>
                <w:color w:val="333333"/>
                <w:sz w:val="22"/>
                <w:szCs w:val="22"/>
              </w:rPr>
              <w:t xml:space="preserve"> </w:t>
            </w:r>
            <w:r w:rsidRPr="00815A95">
              <w:rPr>
                <w:rFonts w:ascii="Arial" w:hAnsi="Arial" w:cs="Arial"/>
                <w:b/>
                <w:bCs/>
                <w:color w:val="333333"/>
                <w:sz w:val="22"/>
                <w:szCs w:val="22"/>
              </w:rPr>
              <w:t>živočichů a planě rostoucích rostlin</w:t>
            </w:r>
          </w:p>
        </w:tc>
      </w:tr>
      <w:tr w:rsidR="00E64731" w:rsidRPr="00DC49F0" w14:paraId="6810922C" w14:textId="77777777" w:rsidTr="00F754D2">
        <w:tc>
          <w:tcPr>
            <w:tcW w:w="3310" w:type="dxa"/>
          </w:tcPr>
          <w:p w14:paraId="0D142F52" w14:textId="16EA67A0" w:rsidR="00E64731" w:rsidRPr="00815A95" w:rsidRDefault="00E64731" w:rsidP="000D7F18">
            <w:pPr>
              <w:spacing w:before="60" w:after="60" w:line="240" w:lineRule="auto"/>
              <w:jc w:val="center"/>
              <w:rPr>
                <w:rFonts w:ascii="Arial" w:hAnsi="Arial" w:cs="Arial"/>
                <w:b/>
                <w:bCs/>
              </w:rPr>
            </w:pPr>
            <w:r w:rsidRPr="00815A95">
              <w:rPr>
                <w:rFonts w:ascii="Arial" w:hAnsi="Arial" w:cs="Arial"/>
                <w:b/>
                <w:bCs/>
                <w:shd w:val="clear" w:color="auto" w:fill="FFFFFF"/>
              </w:rPr>
              <w:t>32009L0147</w:t>
            </w:r>
          </w:p>
        </w:tc>
        <w:tc>
          <w:tcPr>
            <w:tcW w:w="10652" w:type="dxa"/>
          </w:tcPr>
          <w:p w14:paraId="5A6822EC" w14:textId="18B37AF2" w:rsidR="00E64731" w:rsidRPr="00815A95" w:rsidRDefault="00E64731" w:rsidP="000D7F18">
            <w:pPr>
              <w:pStyle w:val="doc-ti"/>
              <w:shd w:val="clear" w:color="auto" w:fill="FFFFFF"/>
              <w:spacing w:before="60" w:beforeAutospacing="0" w:after="60" w:afterAutospacing="0"/>
              <w:jc w:val="both"/>
              <w:rPr>
                <w:rFonts w:ascii="Arial" w:hAnsi="Arial" w:cs="Arial"/>
                <w:b/>
                <w:bCs/>
                <w:sz w:val="22"/>
                <w:szCs w:val="22"/>
              </w:rPr>
            </w:pPr>
            <w:r w:rsidRPr="00815A95">
              <w:rPr>
                <w:rFonts w:ascii="Arial" w:hAnsi="Arial" w:cs="Arial"/>
                <w:b/>
                <w:bCs/>
                <w:color w:val="333333"/>
                <w:sz w:val="22"/>
                <w:szCs w:val="22"/>
              </w:rPr>
              <w:t>Směrnice Evropského parlamentu a Rady 2009/147/ES ze dne 30. listopadu 2009 o ochraně volně žijících ptáků</w:t>
            </w:r>
          </w:p>
        </w:tc>
      </w:tr>
    </w:tbl>
    <w:p w14:paraId="42A8BB3E" w14:textId="77777777" w:rsidR="00E64731" w:rsidRPr="000D7F18" w:rsidRDefault="00E64731" w:rsidP="0041118D">
      <w:pPr>
        <w:spacing w:after="0" w:line="240" w:lineRule="auto"/>
        <w:rPr>
          <w:rFonts w:ascii="Arial" w:hAnsi="Arial" w:cs="Arial"/>
          <w:sz w:val="2"/>
          <w:szCs w:val="2"/>
        </w:rPr>
      </w:pPr>
    </w:p>
    <w:sectPr w:rsidR="00E64731" w:rsidRPr="000D7F18" w:rsidSect="00380B16">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F6B2" w14:textId="77777777" w:rsidR="00380B16" w:rsidRDefault="00380B16" w:rsidP="00C5025E">
      <w:pPr>
        <w:spacing w:after="0" w:line="240" w:lineRule="auto"/>
      </w:pPr>
      <w:r>
        <w:separator/>
      </w:r>
    </w:p>
  </w:endnote>
  <w:endnote w:type="continuationSeparator" w:id="0">
    <w:p w14:paraId="6B75BC49" w14:textId="77777777" w:rsidR="00380B16" w:rsidRDefault="00380B16" w:rsidP="00C5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722867"/>
      <w:docPartObj>
        <w:docPartGallery w:val="Page Numbers (Bottom of Page)"/>
        <w:docPartUnique/>
      </w:docPartObj>
    </w:sdtPr>
    <w:sdtEndPr>
      <w:rPr>
        <w:rFonts w:ascii="Arial" w:hAnsi="Arial" w:cs="Arial"/>
        <w:sz w:val="20"/>
        <w:szCs w:val="20"/>
      </w:rPr>
    </w:sdtEndPr>
    <w:sdtContent>
      <w:p w14:paraId="01A31938" w14:textId="77777777" w:rsidR="00C5025E" w:rsidRDefault="00C5025E" w:rsidP="00C5025E">
        <w:pPr>
          <w:pStyle w:val="Zpat"/>
          <w:jc w:val="center"/>
          <w:rPr>
            <w:rFonts w:ascii="Arial" w:hAnsi="Arial" w:cs="Arial"/>
            <w:sz w:val="20"/>
            <w:szCs w:val="20"/>
          </w:rPr>
        </w:pPr>
        <w:r w:rsidRPr="00C5025E">
          <w:rPr>
            <w:rFonts w:ascii="Arial" w:hAnsi="Arial" w:cs="Arial"/>
            <w:sz w:val="20"/>
            <w:szCs w:val="20"/>
          </w:rPr>
          <w:fldChar w:fldCharType="begin"/>
        </w:r>
        <w:r w:rsidRPr="00C5025E">
          <w:rPr>
            <w:rFonts w:ascii="Arial" w:hAnsi="Arial" w:cs="Arial"/>
            <w:sz w:val="20"/>
            <w:szCs w:val="20"/>
          </w:rPr>
          <w:instrText>PAGE   \* MERGEFORMAT</w:instrText>
        </w:r>
        <w:r w:rsidRPr="00C5025E">
          <w:rPr>
            <w:rFonts w:ascii="Arial" w:hAnsi="Arial" w:cs="Arial"/>
            <w:sz w:val="20"/>
            <w:szCs w:val="20"/>
          </w:rPr>
          <w:fldChar w:fldCharType="separate"/>
        </w:r>
        <w:r w:rsidRPr="00C5025E">
          <w:rPr>
            <w:rFonts w:ascii="Arial" w:hAnsi="Arial" w:cs="Arial"/>
            <w:sz w:val="20"/>
            <w:szCs w:val="20"/>
          </w:rPr>
          <w:t>2</w:t>
        </w:r>
        <w:r w:rsidRPr="00C5025E">
          <w:rPr>
            <w:rFonts w:ascii="Arial" w:hAnsi="Arial" w:cs="Arial"/>
            <w:sz w:val="20"/>
            <w:szCs w:val="20"/>
          </w:rPr>
          <w:fldChar w:fldCharType="end"/>
        </w:r>
      </w:p>
      <w:p w14:paraId="09C5D307" w14:textId="7A9357FA" w:rsidR="00C5025E" w:rsidRPr="00C5025E" w:rsidRDefault="00000000" w:rsidP="00C5025E">
        <w:pPr>
          <w:pStyle w:val="Zpat"/>
          <w:jc w:val="center"/>
          <w:rPr>
            <w:rFonts w:ascii="Arial" w:hAnsi="Arial" w:cs="Arial"/>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B16FC" w14:textId="77777777" w:rsidR="00380B16" w:rsidRDefault="00380B16" w:rsidP="00C5025E">
      <w:pPr>
        <w:spacing w:after="0" w:line="240" w:lineRule="auto"/>
      </w:pPr>
      <w:r>
        <w:separator/>
      </w:r>
    </w:p>
  </w:footnote>
  <w:footnote w:type="continuationSeparator" w:id="0">
    <w:p w14:paraId="79E8276E" w14:textId="77777777" w:rsidR="00380B16" w:rsidRDefault="00380B16" w:rsidP="00C50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92429"/>
    <w:multiLevelType w:val="hybridMultilevel"/>
    <w:tmpl w:val="1C4275EC"/>
    <w:lvl w:ilvl="0" w:tplc="8D8CC81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430259B5"/>
    <w:multiLevelType w:val="hybridMultilevel"/>
    <w:tmpl w:val="1C4275EC"/>
    <w:lvl w:ilvl="0" w:tplc="FFFFFFFF">
      <w:start w:val="1"/>
      <w:numFmt w:val="lowerLetter"/>
      <w:lvlText w:val="%1)"/>
      <w:lvlJc w:val="left"/>
      <w:pPr>
        <w:ind w:left="585" w:hanging="360"/>
      </w:pPr>
      <w:rPr>
        <w:rFonts w:hint="default"/>
      </w:rPr>
    </w:lvl>
    <w:lvl w:ilvl="1" w:tplc="FFFFFFFF" w:tentative="1">
      <w:start w:val="1"/>
      <w:numFmt w:val="lowerLetter"/>
      <w:lvlText w:val="%2."/>
      <w:lvlJc w:val="left"/>
      <w:pPr>
        <w:ind w:left="1305" w:hanging="360"/>
      </w:pPr>
    </w:lvl>
    <w:lvl w:ilvl="2" w:tplc="FFFFFFFF" w:tentative="1">
      <w:start w:val="1"/>
      <w:numFmt w:val="lowerRoman"/>
      <w:lvlText w:val="%3."/>
      <w:lvlJc w:val="right"/>
      <w:pPr>
        <w:ind w:left="2025" w:hanging="180"/>
      </w:pPr>
    </w:lvl>
    <w:lvl w:ilvl="3" w:tplc="FFFFFFFF" w:tentative="1">
      <w:start w:val="1"/>
      <w:numFmt w:val="decimal"/>
      <w:lvlText w:val="%4."/>
      <w:lvlJc w:val="left"/>
      <w:pPr>
        <w:ind w:left="2745" w:hanging="360"/>
      </w:pPr>
    </w:lvl>
    <w:lvl w:ilvl="4" w:tplc="FFFFFFFF" w:tentative="1">
      <w:start w:val="1"/>
      <w:numFmt w:val="lowerLetter"/>
      <w:lvlText w:val="%5."/>
      <w:lvlJc w:val="left"/>
      <w:pPr>
        <w:ind w:left="3465" w:hanging="360"/>
      </w:pPr>
    </w:lvl>
    <w:lvl w:ilvl="5" w:tplc="FFFFFFFF" w:tentative="1">
      <w:start w:val="1"/>
      <w:numFmt w:val="lowerRoman"/>
      <w:lvlText w:val="%6."/>
      <w:lvlJc w:val="right"/>
      <w:pPr>
        <w:ind w:left="4185" w:hanging="180"/>
      </w:pPr>
    </w:lvl>
    <w:lvl w:ilvl="6" w:tplc="FFFFFFFF" w:tentative="1">
      <w:start w:val="1"/>
      <w:numFmt w:val="decimal"/>
      <w:lvlText w:val="%7."/>
      <w:lvlJc w:val="left"/>
      <w:pPr>
        <w:ind w:left="4905" w:hanging="360"/>
      </w:pPr>
    </w:lvl>
    <w:lvl w:ilvl="7" w:tplc="FFFFFFFF" w:tentative="1">
      <w:start w:val="1"/>
      <w:numFmt w:val="lowerLetter"/>
      <w:lvlText w:val="%8."/>
      <w:lvlJc w:val="left"/>
      <w:pPr>
        <w:ind w:left="5625" w:hanging="360"/>
      </w:pPr>
    </w:lvl>
    <w:lvl w:ilvl="8" w:tplc="FFFFFFFF" w:tentative="1">
      <w:start w:val="1"/>
      <w:numFmt w:val="lowerRoman"/>
      <w:lvlText w:val="%9."/>
      <w:lvlJc w:val="right"/>
      <w:pPr>
        <w:ind w:left="6345" w:hanging="180"/>
      </w:pPr>
    </w:lvl>
  </w:abstractNum>
  <w:abstractNum w:abstractNumId="2" w15:restartNumberingAfterBreak="0">
    <w:nsid w:val="4F634BFB"/>
    <w:multiLevelType w:val="hybridMultilevel"/>
    <w:tmpl w:val="1C4275EC"/>
    <w:lvl w:ilvl="0" w:tplc="FFFFFFFF">
      <w:start w:val="1"/>
      <w:numFmt w:val="lowerLetter"/>
      <w:lvlText w:val="%1)"/>
      <w:lvlJc w:val="left"/>
      <w:pPr>
        <w:ind w:left="585" w:hanging="360"/>
      </w:pPr>
      <w:rPr>
        <w:rFonts w:hint="default"/>
      </w:rPr>
    </w:lvl>
    <w:lvl w:ilvl="1" w:tplc="FFFFFFFF" w:tentative="1">
      <w:start w:val="1"/>
      <w:numFmt w:val="lowerLetter"/>
      <w:lvlText w:val="%2."/>
      <w:lvlJc w:val="left"/>
      <w:pPr>
        <w:ind w:left="1305" w:hanging="360"/>
      </w:pPr>
    </w:lvl>
    <w:lvl w:ilvl="2" w:tplc="FFFFFFFF" w:tentative="1">
      <w:start w:val="1"/>
      <w:numFmt w:val="lowerRoman"/>
      <w:lvlText w:val="%3."/>
      <w:lvlJc w:val="right"/>
      <w:pPr>
        <w:ind w:left="2025" w:hanging="180"/>
      </w:pPr>
    </w:lvl>
    <w:lvl w:ilvl="3" w:tplc="FFFFFFFF" w:tentative="1">
      <w:start w:val="1"/>
      <w:numFmt w:val="decimal"/>
      <w:lvlText w:val="%4."/>
      <w:lvlJc w:val="left"/>
      <w:pPr>
        <w:ind w:left="2745" w:hanging="360"/>
      </w:pPr>
    </w:lvl>
    <w:lvl w:ilvl="4" w:tplc="FFFFFFFF" w:tentative="1">
      <w:start w:val="1"/>
      <w:numFmt w:val="lowerLetter"/>
      <w:lvlText w:val="%5."/>
      <w:lvlJc w:val="left"/>
      <w:pPr>
        <w:ind w:left="3465" w:hanging="360"/>
      </w:pPr>
    </w:lvl>
    <w:lvl w:ilvl="5" w:tplc="FFFFFFFF" w:tentative="1">
      <w:start w:val="1"/>
      <w:numFmt w:val="lowerRoman"/>
      <w:lvlText w:val="%6."/>
      <w:lvlJc w:val="right"/>
      <w:pPr>
        <w:ind w:left="4185" w:hanging="180"/>
      </w:pPr>
    </w:lvl>
    <w:lvl w:ilvl="6" w:tplc="FFFFFFFF" w:tentative="1">
      <w:start w:val="1"/>
      <w:numFmt w:val="decimal"/>
      <w:lvlText w:val="%7."/>
      <w:lvlJc w:val="left"/>
      <w:pPr>
        <w:ind w:left="4905" w:hanging="360"/>
      </w:pPr>
    </w:lvl>
    <w:lvl w:ilvl="7" w:tplc="FFFFFFFF" w:tentative="1">
      <w:start w:val="1"/>
      <w:numFmt w:val="lowerLetter"/>
      <w:lvlText w:val="%8."/>
      <w:lvlJc w:val="left"/>
      <w:pPr>
        <w:ind w:left="5625" w:hanging="360"/>
      </w:pPr>
    </w:lvl>
    <w:lvl w:ilvl="8" w:tplc="FFFFFFFF" w:tentative="1">
      <w:start w:val="1"/>
      <w:numFmt w:val="lowerRoman"/>
      <w:lvlText w:val="%9."/>
      <w:lvlJc w:val="right"/>
      <w:pPr>
        <w:ind w:left="6345" w:hanging="180"/>
      </w:pPr>
    </w:lvl>
  </w:abstractNum>
  <w:abstractNum w:abstractNumId="3" w15:restartNumberingAfterBreak="0">
    <w:nsid w:val="5477151D"/>
    <w:multiLevelType w:val="hybridMultilevel"/>
    <w:tmpl w:val="E070B700"/>
    <w:lvl w:ilvl="0" w:tplc="336AC458">
      <w:start w:val="1"/>
      <w:numFmt w:val="bullet"/>
      <w:lvlText w:val="-"/>
      <w:lvlJc w:val="left"/>
      <w:pPr>
        <w:ind w:left="587" w:hanging="360"/>
      </w:pPr>
      <w:rPr>
        <w:rFonts w:ascii="Arial" w:eastAsia="Times New Roman" w:hAnsi="Arial" w:cs="Arial" w:hint="default"/>
        <w:u w:val="single"/>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4" w15:restartNumberingAfterBreak="0">
    <w:nsid w:val="5E536E8F"/>
    <w:multiLevelType w:val="hybridMultilevel"/>
    <w:tmpl w:val="1C4275EC"/>
    <w:lvl w:ilvl="0" w:tplc="FFFFFFFF">
      <w:start w:val="1"/>
      <w:numFmt w:val="lowerLetter"/>
      <w:lvlText w:val="%1)"/>
      <w:lvlJc w:val="left"/>
      <w:pPr>
        <w:ind w:left="585" w:hanging="360"/>
      </w:pPr>
      <w:rPr>
        <w:rFonts w:hint="default"/>
      </w:rPr>
    </w:lvl>
    <w:lvl w:ilvl="1" w:tplc="FFFFFFFF" w:tentative="1">
      <w:start w:val="1"/>
      <w:numFmt w:val="lowerLetter"/>
      <w:lvlText w:val="%2."/>
      <w:lvlJc w:val="left"/>
      <w:pPr>
        <w:ind w:left="1305" w:hanging="360"/>
      </w:pPr>
    </w:lvl>
    <w:lvl w:ilvl="2" w:tplc="FFFFFFFF" w:tentative="1">
      <w:start w:val="1"/>
      <w:numFmt w:val="lowerRoman"/>
      <w:lvlText w:val="%3."/>
      <w:lvlJc w:val="right"/>
      <w:pPr>
        <w:ind w:left="2025" w:hanging="180"/>
      </w:pPr>
    </w:lvl>
    <w:lvl w:ilvl="3" w:tplc="FFFFFFFF" w:tentative="1">
      <w:start w:val="1"/>
      <w:numFmt w:val="decimal"/>
      <w:lvlText w:val="%4."/>
      <w:lvlJc w:val="left"/>
      <w:pPr>
        <w:ind w:left="2745" w:hanging="360"/>
      </w:pPr>
    </w:lvl>
    <w:lvl w:ilvl="4" w:tplc="FFFFFFFF" w:tentative="1">
      <w:start w:val="1"/>
      <w:numFmt w:val="lowerLetter"/>
      <w:lvlText w:val="%5."/>
      <w:lvlJc w:val="left"/>
      <w:pPr>
        <w:ind w:left="3465" w:hanging="360"/>
      </w:pPr>
    </w:lvl>
    <w:lvl w:ilvl="5" w:tplc="FFFFFFFF" w:tentative="1">
      <w:start w:val="1"/>
      <w:numFmt w:val="lowerRoman"/>
      <w:lvlText w:val="%6."/>
      <w:lvlJc w:val="right"/>
      <w:pPr>
        <w:ind w:left="4185" w:hanging="180"/>
      </w:pPr>
    </w:lvl>
    <w:lvl w:ilvl="6" w:tplc="FFFFFFFF" w:tentative="1">
      <w:start w:val="1"/>
      <w:numFmt w:val="decimal"/>
      <w:lvlText w:val="%7."/>
      <w:lvlJc w:val="left"/>
      <w:pPr>
        <w:ind w:left="4905" w:hanging="360"/>
      </w:pPr>
    </w:lvl>
    <w:lvl w:ilvl="7" w:tplc="FFFFFFFF" w:tentative="1">
      <w:start w:val="1"/>
      <w:numFmt w:val="lowerLetter"/>
      <w:lvlText w:val="%8."/>
      <w:lvlJc w:val="left"/>
      <w:pPr>
        <w:ind w:left="5625" w:hanging="360"/>
      </w:pPr>
    </w:lvl>
    <w:lvl w:ilvl="8" w:tplc="FFFFFFFF" w:tentative="1">
      <w:start w:val="1"/>
      <w:numFmt w:val="lowerRoman"/>
      <w:lvlText w:val="%9."/>
      <w:lvlJc w:val="right"/>
      <w:pPr>
        <w:ind w:left="6345" w:hanging="180"/>
      </w:pPr>
    </w:lvl>
  </w:abstractNum>
  <w:abstractNum w:abstractNumId="5" w15:restartNumberingAfterBreak="0">
    <w:nsid w:val="64525C38"/>
    <w:multiLevelType w:val="hybridMultilevel"/>
    <w:tmpl w:val="1C4275EC"/>
    <w:lvl w:ilvl="0" w:tplc="FFFFFFFF">
      <w:start w:val="1"/>
      <w:numFmt w:val="lowerLetter"/>
      <w:lvlText w:val="%1)"/>
      <w:lvlJc w:val="left"/>
      <w:pPr>
        <w:ind w:left="585" w:hanging="360"/>
      </w:pPr>
      <w:rPr>
        <w:rFonts w:hint="default"/>
      </w:rPr>
    </w:lvl>
    <w:lvl w:ilvl="1" w:tplc="FFFFFFFF" w:tentative="1">
      <w:start w:val="1"/>
      <w:numFmt w:val="lowerLetter"/>
      <w:lvlText w:val="%2."/>
      <w:lvlJc w:val="left"/>
      <w:pPr>
        <w:ind w:left="1305" w:hanging="360"/>
      </w:pPr>
    </w:lvl>
    <w:lvl w:ilvl="2" w:tplc="FFFFFFFF" w:tentative="1">
      <w:start w:val="1"/>
      <w:numFmt w:val="lowerRoman"/>
      <w:lvlText w:val="%3."/>
      <w:lvlJc w:val="right"/>
      <w:pPr>
        <w:ind w:left="2025" w:hanging="180"/>
      </w:pPr>
    </w:lvl>
    <w:lvl w:ilvl="3" w:tplc="FFFFFFFF" w:tentative="1">
      <w:start w:val="1"/>
      <w:numFmt w:val="decimal"/>
      <w:lvlText w:val="%4."/>
      <w:lvlJc w:val="left"/>
      <w:pPr>
        <w:ind w:left="2745" w:hanging="360"/>
      </w:pPr>
    </w:lvl>
    <w:lvl w:ilvl="4" w:tplc="FFFFFFFF" w:tentative="1">
      <w:start w:val="1"/>
      <w:numFmt w:val="lowerLetter"/>
      <w:lvlText w:val="%5."/>
      <w:lvlJc w:val="left"/>
      <w:pPr>
        <w:ind w:left="3465" w:hanging="360"/>
      </w:pPr>
    </w:lvl>
    <w:lvl w:ilvl="5" w:tplc="FFFFFFFF" w:tentative="1">
      <w:start w:val="1"/>
      <w:numFmt w:val="lowerRoman"/>
      <w:lvlText w:val="%6."/>
      <w:lvlJc w:val="right"/>
      <w:pPr>
        <w:ind w:left="4185" w:hanging="180"/>
      </w:pPr>
    </w:lvl>
    <w:lvl w:ilvl="6" w:tplc="FFFFFFFF" w:tentative="1">
      <w:start w:val="1"/>
      <w:numFmt w:val="decimal"/>
      <w:lvlText w:val="%7."/>
      <w:lvlJc w:val="left"/>
      <w:pPr>
        <w:ind w:left="4905" w:hanging="360"/>
      </w:pPr>
    </w:lvl>
    <w:lvl w:ilvl="7" w:tplc="FFFFFFFF" w:tentative="1">
      <w:start w:val="1"/>
      <w:numFmt w:val="lowerLetter"/>
      <w:lvlText w:val="%8."/>
      <w:lvlJc w:val="left"/>
      <w:pPr>
        <w:ind w:left="5625" w:hanging="360"/>
      </w:pPr>
    </w:lvl>
    <w:lvl w:ilvl="8" w:tplc="FFFFFFFF" w:tentative="1">
      <w:start w:val="1"/>
      <w:numFmt w:val="lowerRoman"/>
      <w:lvlText w:val="%9."/>
      <w:lvlJc w:val="right"/>
      <w:pPr>
        <w:ind w:left="6345" w:hanging="180"/>
      </w:pPr>
    </w:lvl>
  </w:abstractNum>
  <w:num w:numId="1" w16cid:durableId="1330139796">
    <w:abstractNumId w:val="0"/>
  </w:num>
  <w:num w:numId="2" w16cid:durableId="328293275">
    <w:abstractNumId w:val="2"/>
  </w:num>
  <w:num w:numId="3" w16cid:durableId="1085959510">
    <w:abstractNumId w:val="4"/>
  </w:num>
  <w:num w:numId="4" w16cid:durableId="1180973797">
    <w:abstractNumId w:val="1"/>
  </w:num>
  <w:num w:numId="5" w16cid:durableId="648900837">
    <w:abstractNumId w:val="5"/>
  </w:num>
  <w:num w:numId="6" w16cid:durableId="1722090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36"/>
    <w:rsid w:val="00092A3C"/>
    <w:rsid w:val="000D6D07"/>
    <w:rsid w:val="000D7F18"/>
    <w:rsid w:val="000E5A1D"/>
    <w:rsid w:val="001034EA"/>
    <w:rsid w:val="00122D77"/>
    <w:rsid w:val="00130C18"/>
    <w:rsid w:val="00144E09"/>
    <w:rsid w:val="00183E42"/>
    <w:rsid w:val="001B2DB1"/>
    <w:rsid w:val="001E2211"/>
    <w:rsid w:val="00216A1F"/>
    <w:rsid w:val="0024186D"/>
    <w:rsid w:val="00250D29"/>
    <w:rsid w:val="00260B58"/>
    <w:rsid w:val="00273471"/>
    <w:rsid w:val="002F1717"/>
    <w:rsid w:val="002F1758"/>
    <w:rsid w:val="002F1CE7"/>
    <w:rsid w:val="003779BA"/>
    <w:rsid w:val="00380B16"/>
    <w:rsid w:val="003968C3"/>
    <w:rsid w:val="00404DB9"/>
    <w:rsid w:val="0041118D"/>
    <w:rsid w:val="0047564F"/>
    <w:rsid w:val="00491A89"/>
    <w:rsid w:val="004C541B"/>
    <w:rsid w:val="004D5D36"/>
    <w:rsid w:val="004E6E36"/>
    <w:rsid w:val="00583383"/>
    <w:rsid w:val="00585889"/>
    <w:rsid w:val="005C5A0B"/>
    <w:rsid w:val="005D0E63"/>
    <w:rsid w:val="00644544"/>
    <w:rsid w:val="006A4C08"/>
    <w:rsid w:val="006A4EB3"/>
    <w:rsid w:val="006B38B2"/>
    <w:rsid w:val="006D33E4"/>
    <w:rsid w:val="006E3D33"/>
    <w:rsid w:val="006E71E2"/>
    <w:rsid w:val="007056AE"/>
    <w:rsid w:val="0071340D"/>
    <w:rsid w:val="00785300"/>
    <w:rsid w:val="007C70C8"/>
    <w:rsid w:val="00805468"/>
    <w:rsid w:val="008060F7"/>
    <w:rsid w:val="00811A9C"/>
    <w:rsid w:val="00815A95"/>
    <w:rsid w:val="00882443"/>
    <w:rsid w:val="0088417A"/>
    <w:rsid w:val="008A67C2"/>
    <w:rsid w:val="008A7FEB"/>
    <w:rsid w:val="008C457C"/>
    <w:rsid w:val="0090096F"/>
    <w:rsid w:val="009F5D78"/>
    <w:rsid w:val="00A3775C"/>
    <w:rsid w:val="00A7481F"/>
    <w:rsid w:val="00B7660A"/>
    <w:rsid w:val="00B802C0"/>
    <w:rsid w:val="00BA24A3"/>
    <w:rsid w:val="00BD28FC"/>
    <w:rsid w:val="00C367C4"/>
    <w:rsid w:val="00C5025E"/>
    <w:rsid w:val="00D552E8"/>
    <w:rsid w:val="00DC1813"/>
    <w:rsid w:val="00DC49F0"/>
    <w:rsid w:val="00DF5ACC"/>
    <w:rsid w:val="00E23383"/>
    <w:rsid w:val="00E31CAE"/>
    <w:rsid w:val="00E64731"/>
    <w:rsid w:val="00E73758"/>
    <w:rsid w:val="00E757C4"/>
    <w:rsid w:val="00E77D68"/>
    <w:rsid w:val="00E9152C"/>
    <w:rsid w:val="00ED19E8"/>
    <w:rsid w:val="00F1484E"/>
    <w:rsid w:val="00F2141C"/>
    <w:rsid w:val="00F57380"/>
    <w:rsid w:val="00F83DA1"/>
    <w:rsid w:val="00FA1F84"/>
    <w:rsid w:val="00FF2ED3"/>
    <w:rsid w:val="00FF6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9443"/>
  <w15:chartTrackingRefBased/>
  <w15:docId w15:val="{3AB23012-776C-430E-9E4A-18EACDC5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E36"/>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4E6E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4E6E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4E6E3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4E6E3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E6E3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E6E3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E6E3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E6E3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E6E3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6E3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E6E3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4E6E3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E6E3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E6E3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E6E3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E6E3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E6E3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E6E36"/>
    <w:rPr>
      <w:rFonts w:eastAsiaTheme="majorEastAsia" w:cstheme="majorBidi"/>
      <w:color w:val="272727" w:themeColor="text1" w:themeTint="D8"/>
    </w:rPr>
  </w:style>
  <w:style w:type="paragraph" w:styleId="Nzev">
    <w:name w:val="Title"/>
    <w:basedOn w:val="Normln"/>
    <w:next w:val="Normln"/>
    <w:link w:val="NzevChar"/>
    <w:uiPriority w:val="10"/>
    <w:qFormat/>
    <w:rsid w:val="004E6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E6E3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E6E3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E6E3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E6E36"/>
    <w:pPr>
      <w:spacing w:before="160"/>
      <w:jc w:val="center"/>
    </w:pPr>
    <w:rPr>
      <w:i/>
      <w:iCs/>
      <w:color w:val="404040" w:themeColor="text1" w:themeTint="BF"/>
    </w:rPr>
  </w:style>
  <w:style w:type="character" w:customStyle="1" w:styleId="CittChar">
    <w:name w:val="Citát Char"/>
    <w:basedOn w:val="Standardnpsmoodstavce"/>
    <w:link w:val="Citt"/>
    <w:uiPriority w:val="29"/>
    <w:rsid w:val="004E6E36"/>
    <w:rPr>
      <w:i/>
      <w:iCs/>
      <w:color w:val="404040" w:themeColor="text1" w:themeTint="BF"/>
    </w:rPr>
  </w:style>
  <w:style w:type="paragraph" w:styleId="Odstavecseseznamem">
    <w:name w:val="List Paragraph"/>
    <w:basedOn w:val="Normln"/>
    <w:uiPriority w:val="34"/>
    <w:qFormat/>
    <w:rsid w:val="004E6E36"/>
    <w:pPr>
      <w:ind w:left="720"/>
      <w:contextualSpacing/>
    </w:pPr>
  </w:style>
  <w:style w:type="character" w:styleId="Zdraznnintenzivn">
    <w:name w:val="Intense Emphasis"/>
    <w:basedOn w:val="Standardnpsmoodstavce"/>
    <w:uiPriority w:val="21"/>
    <w:qFormat/>
    <w:rsid w:val="004E6E36"/>
    <w:rPr>
      <w:i/>
      <w:iCs/>
      <w:color w:val="2F5496" w:themeColor="accent1" w:themeShade="BF"/>
    </w:rPr>
  </w:style>
  <w:style w:type="paragraph" w:styleId="Vrazncitt">
    <w:name w:val="Intense Quote"/>
    <w:basedOn w:val="Normln"/>
    <w:next w:val="Normln"/>
    <w:link w:val="VrazncittChar"/>
    <w:uiPriority w:val="30"/>
    <w:qFormat/>
    <w:rsid w:val="004E6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4E6E36"/>
    <w:rPr>
      <w:i/>
      <w:iCs/>
      <w:color w:val="2F5496" w:themeColor="accent1" w:themeShade="BF"/>
    </w:rPr>
  </w:style>
  <w:style w:type="character" w:styleId="Odkazintenzivn">
    <w:name w:val="Intense Reference"/>
    <w:basedOn w:val="Standardnpsmoodstavce"/>
    <w:uiPriority w:val="32"/>
    <w:qFormat/>
    <w:rsid w:val="004E6E36"/>
    <w:rPr>
      <w:b/>
      <w:bCs/>
      <w:smallCaps/>
      <w:color w:val="2F5496" w:themeColor="accent1" w:themeShade="BF"/>
      <w:spacing w:val="5"/>
    </w:rPr>
  </w:style>
  <w:style w:type="paragraph" w:styleId="Normlnweb">
    <w:name w:val="Normal (Web)"/>
    <w:basedOn w:val="Normln"/>
    <w:uiPriority w:val="99"/>
    <w:unhideWhenUsed/>
    <w:rsid w:val="004E6E36"/>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4E6E36"/>
    <w:rPr>
      <w:color w:val="0000FF"/>
      <w:u w:val="single"/>
    </w:rPr>
  </w:style>
  <w:style w:type="paragraph" w:customStyle="1" w:styleId="doc-ti">
    <w:name w:val="doc-ti"/>
    <w:basedOn w:val="Normln"/>
    <w:rsid w:val="008A7FEB"/>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Normln1">
    <w:name w:val="Normální1"/>
    <w:basedOn w:val="Normln"/>
    <w:rsid w:val="008A7FEB"/>
    <w:pPr>
      <w:spacing w:before="100" w:beforeAutospacing="1" w:after="100" w:afterAutospacing="1" w:line="240" w:lineRule="auto"/>
    </w:pPr>
    <w:rPr>
      <w:rFonts w:ascii="Times New Roman" w:eastAsia="Times New Roman" w:hAnsi="Times New Roman"/>
      <w:sz w:val="24"/>
      <w:szCs w:val="24"/>
      <w:lang w:eastAsia="cs-CZ"/>
    </w:rPr>
  </w:style>
  <w:style w:type="paragraph" w:styleId="Revize">
    <w:name w:val="Revision"/>
    <w:hidden/>
    <w:uiPriority w:val="99"/>
    <w:semiHidden/>
    <w:rsid w:val="00644544"/>
    <w:pPr>
      <w:spacing w:after="0" w:line="240" w:lineRule="auto"/>
    </w:pPr>
    <w:rPr>
      <w:rFonts w:ascii="Calibri" w:eastAsia="Calibri" w:hAnsi="Calibri" w:cs="Times New Roman"/>
      <w:kern w:val="0"/>
      <w14:ligatures w14:val="none"/>
    </w:rPr>
  </w:style>
  <w:style w:type="paragraph" w:styleId="Zhlav">
    <w:name w:val="header"/>
    <w:basedOn w:val="Normln"/>
    <w:link w:val="ZhlavChar"/>
    <w:uiPriority w:val="99"/>
    <w:unhideWhenUsed/>
    <w:rsid w:val="00C502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025E"/>
    <w:rPr>
      <w:rFonts w:ascii="Calibri" w:eastAsia="Calibri" w:hAnsi="Calibri" w:cs="Times New Roman"/>
      <w:kern w:val="0"/>
      <w14:ligatures w14:val="none"/>
    </w:rPr>
  </w:style>
  <w:style w:type="paragraph" w:styleId="Zpat">
    <w:name w:val="footer"/>
    <w:basedOn w:val="Normln"/>
    <w:link w:val="ZpatChar"/>
    <w:uiPriority w:val="99"/>
    <w:unhideWhenUsed/>
    <w:rsid w:val="00C5025E"/>
    <w:pPr>
      <w:tabs>
        <w:tab w:val="center" w:pos="4536"/>
        <w:tab w:val="right" w:pos="9072"/>
      </w:tabs>
      <w:spacing w:after="0" w:line="240" w:lineRule="auto"/>
    </w:pPr>
  </w:style>
  <w:style w:type="character" w:customStyle="1" w:styleId="ZpatChar">
    <w:name w:val="Zápatí Char"/>
    <w:basedOn w:val="Standardnpsmoodstavce"/>
    <w:link w:val="Zpat"/>
    <w:uiPriority w:val="99"/>
    <w:rsid w:val="00C5025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09898">
      <w:bodyDiv w:val="1"/>
      <w:marLeft w:val="0"/>
      <w:marRight w:val="0"/>
      <w:marTop w:val="0"/>
      <w:marBottom w:val="0"/>
      <w:divBdr>
        <w:top w:val="none" w:sz="0" w:space="0" w:color="auto"/>
        <w:left w:val="none" w:sz="0" w:space="0" w:color="auto"/>
        <w:bottom w:val="none" w:sz="0" w:space="0" w:color="auto"/>
        <w:right w:val="none" w:sz="0" w:space="0" w:color="auto"/>
      </w:divBdr>
    </w:div>
    <w:div w:id="394092225">
      <w:bodyDiv w:val="1"/>
      <w:marLeft w:val="0"/>
      <w:marRight w:val="0"/>
      <w:marTop w:val="0"/>
      <w:marBottom w:val="0"/>
      <w:divBdr>
        <w:top w:val="none" w:sz="0" w:space="0" w:color="auto"/>
        <w:left w:val="none" w:sz="0" w:space="0" w:color="auto"/>
        <w:bottom w:val="none" w:sz="0" w:space="0" w:color="auto"/>
        <w:right w:val="none" w:sz="0" w:space="0" w:color="auto"/>
      </w:divBdr>
    </w:div>
    <w:div w:id="449129550">
      <w:bodyDiv w:val="1"/>
      <w:marLeft w:val="0"/>
      <w:marRight w:val="0"/>
      <w:marTop w:val="0"/>
      <w:marBottom w:val="0"/>
      <w:divBdr>
        <w:top w:val="none" w:sz="0" w:space="0" w:color="auto"/>
        <w:left w:val="none" w:sz="0" w:space="0" w:color="auto"/>
        <w:bottom w:val="none" w:sz="0" w:space="0" w:color="auto"/>
        <w:right w:val="none" w:sz="0" w:space="0" w:color="auto"/>
      </w:divBdr>
    </w:div>
    <w:div w:id="1263105749">
      <w:bodyDiv w:val="1"/>
      <w:marLeft w:val="0"/>
      <w:marRight w:val="0"/>
      <w:marTop w:val="0"/>
      <w:marBottom w:val="0"/>
      <w:divBdr>
        <w:top w:val="none" w:sz="0" w:space="0" w:color="auto"/>
        <w:left w:val="none" w:sz="0" w:space="0" w:color="auto"/>
        <w:bottom w:val="none" w:sz="0" w:space="0" w:color="auto"/>
        <w:right w:val="none" w:sz="0" w:space="0" w:color="auto"/>
      </w:divBdr>
    </w:div>
    <w:div w:id="1266890587">
      <w:bodyDiv w:val="1"/>
      <w:marLeft w:val="0"/>
      <w:marRight w:val="0"/>
      <w:marTop w:val="0"/>
      <w:marBottom w:val="0"/>
      <w:divBdr>
        <w:top w:val="none" w:sz="0" w:space="0" w:color="auto"/>
        <w:left w:val="none" w:sz="0" w:space="0" w:color="auto"/>
        <w:bottom w:val="none" w:sz="0" w:space="0" w:color="auto"/>
        <w:right w:val="none" w:sz="0" w:space="0" w:color="auto"/>
      </w:divBdr>
    </w:div>
    <w:div w:id="1418136248">
      <w:bodyDiv w:val="1"/>
      <w:marLeft w:val="0"/>
      <w:marRight w:val="0"/>
      <w:marTop w:val="0"/>
      <w:marBottom w:val="0"/>
      <w:divBdr>
        <w:top w:val="none" w:sz="0" w:space="0" w:color="auto"/>
        <w:left w:val="none" w:sz="0" w:space="0" w:color="auto"/>
        <w:bottom w:val="none" w:sz="0" w:space="0" w:color="auto"/>
        <w:right w:val="none" w:sz="0" w:space="0" w:color="auto"/>
      </w:divBdr>
    </w:div>
    <w:div w:id="1619681553">
      <w:bodyDiv w:val="1"/>
      <w:marLeft w:val="0"/>
      <w:marRight w:val="0"/>
      <w:marTop w:val="0"/>
      <w:marBottom w:val="0"/>
      <w:divBdr>
        <w:top w:val="none" w:sz="0" w:space="0" w:color="auto"/>
        <w:left w:val="none" w:sz="0" w:space="0" w:color="auto"/>
        <w:bottom w:val="none" w:sz="0" w:space="0" w:color="auto"/>
        <w:right w:val="none" w:sz="0" w:space="0" w:color="auto"/>
      </w:divBdr>
    </w:div>
    <w:div w:id="1779182375">
      <w:bodyDiv w:val="1"/>
      <w:marLeft w:val="0"/>
      <w:marRight w:val="0"/>
      <w:marTop w:val="0"/>
      <w:marBottom w:val="0"/>
      <w:divBdr>
        <w:top w:val="none" w:sz="0" w:space="0" w:color="auto"/>
        <w:left w:val="none" w:sz="0" w:space="0" w:color="auto"/>
        <w:bottom w:val="none" w:sz="0" w:space="0" w:color="auto"/>
        <w:right w:val="none" w:sz="0" w:space="0" w:color="auto"/>
      </w:divBdr>
    </w:div>
    <w:div w:id="1997344795">
      <w:bodyDiv w:val="1"/>
      <w:marLeft w:val="0"/>
      <w:marRight w:val="0"/>
      <w:marTop w:val="0"/>
      <w:marBottom w:val="0"/>
      <w:divBdr>
        <w:top w:val="none" w:sz="0" w:space="0" w:color="auto"/>
        <w:left w:val="none" w:sz="0" w:space="0" w:color="auto"/>
        <w:bottom w:val="none" w:sz="0" w:space="0" w:color="auto"/>
        <w:right w:val="none" w:sz="0" w:space="0" w:color="auto"/>
      </w:divBdr>
    </w:div>
    <w:div w:id="203510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F4F88-74C6-40C6-93BD-9716F3F3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1252</Words>
  <Characters>7390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 ČR</dc:creator>
  <cp:keywords/>
  <dc:description/>
  <cp:lastModifiedBy>Wagnerová Jana</cp:lastModifiedBy>
  <cp:lastPrinted>2024-03-27T07:38:00Z</cp:lastPrinted>
  <dcterms:created xsi:type="dcterms:W3CDTF">2024-04-10T10:22:00Z</dcterms:created>
  <dcterms:modified xsi:type="dcterms:W3CDTF">2024-04-12T15:29:00Z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2024-04-10T10:21:28Z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a9c9aa8d-0bb9-489c-ad8d-3da3afff9b11</vt:lpwstr>
  </property>
  <property fmtid="{D5CDD505-2E9C-101B-9397-08002B2CF9AE}" pid="8" name="MSIP_Label_239d554d-d720-408f-a503-c83424d8e5d7_ContentBits">
    <vt:lpwstr>0</vt:lpwstr>
  </property>
</Properties>
</file>