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B66E5" w14:textId="77777777" w:rsidR="0027222F" w:rsidRDefault="0027222F" w:rsidP="00E91A15">
      <w:pPr>
        <w:pStyle w:val="Zhlav"/>
        <w:rPr>
          <w:rFonts w:ascii="Aptos" w:hAnsi="Aptos"/>
          <w:b/>
          <w:bCs/>
          <w:u w:val="single"/>
        </w:rPr>
      </w:pPr>
    </w:p>
    <w:p w14:paraId="228F0F3F" w14:textId="5DEC3072" w:rsidR="00512BCF" w:rsidRDefault="00512BCF" w:rsidP="00E91A15">
      <w:pPr>
        <w:pStyle w:val="Zhlav"/>
        <w:rPr>
          <w:rFonts w:ascii="Aptos" w:hAnsi="Aptos"/>
          <w:b/>
          <w:bCs/>
          <w:u w:val="single"/>
        </w:rPr>
      </w:pPr>
      <w:r w:rsidRPr="007841EC">
        <w:rPr>
          <w:rFonts w:ascii="Aptos" w:hAnsi="Aptos"/>
          <w:b/>
          <w:bCs/>
          <w:u w:val="single"/>
        </w:rPr>
        <w:t>PODKLAD K TISKOVÉ KONFERENCI 10.9.2024</w:t>
      </w:r>
    </w:p>
    <w:p w14:paraId="5BA284C1" w14:textId="77777777" w:rsidR="0027222F" w:rsidRPr="007841EC" w:rsidRDefault="0027222F" w:rsidP="00E91A15">
      <w:pPr>
        <w:pStyle w:val="Zhlav"/>
        <w:rPr>
          <w:rFonts w:ascii="Aptos" w:hAnsi="Aptos"/>
          <w:b/>
          <w:bCs/>
          <w:u w:val="single"/>
        </w:rPr>
      </w:pPr>
    </w:p>
    <w:p w14:paraId="3F785B02" w14:textId="77777777" w:rsidR="00512BCF" w:rsidRPr="007841EC" w:rsidRDefault="00512BCF" w:rsidP="00E91A15">
      <w:pPr>
        <w:pStyle w:val="Zhlav"/>
        <w:rPr>
          <w:rFonts w:ascii="Aptos" w:hAnsi="Aptos"/>
          <w:b/>
          <w:bCs/>
          <w:u w:val="single"/>
        </w:rPr>
      </w:pPr>
    </w:p>
    <w:p w14:paraId="69C5159B" w14:textId="497DE15F" w:rsidR="00512BCF" w:rsidRDefault="00512BCF" w:rsidP="00E91A15">
      <w:pPr>
        <w:pStyle w:val="Zhlav"/>
        <w:numPr>
          <w:ilvl w:val="0"/>
          <w:numId w:val="3"/>
        </w:numPr>
        <w:ind w:left="284" w:hanging="284"/>
        <w:rPr>
          <w:rFonts w:ascii="Aptos" w:hAnsi="Aptos"/>
          <w:u w:val="single"/>
        </w:rPr>
      </w:pPr>
      <w:r w:rsidRPr="007841EC">
        <w:rPr>
          <w:rFonts w:ascii="Aptos" w:hAnsi="Aptos"/>
          <w:u w:val="single"/>
        </w:rPr>
        <w:t>KDO JSME</w:t>
      </w:r>
    </w:p>
    <w:p w14:paraId="17AFAC9E" w14:textId="77777777" w:rsidR="00EB0551" w:rsidRPr="007841EC" w:rsidRDefault="00EB0551" w:rsidP="00E91A15">
      <w:pPr>
        <w:pStyle w:val="Zhlav"/>
        <w:ind w:left="720"/>
        <w:rPr>
          <w:rFonts w:ascii="Aptos" w:hAnsi="Aptos"/>
          <w:u w:val="single"/>
        </w:rPr>
      </w:pPr>
    </w:p>
    <w:p w14:paraId="2D032F30" w14:textId="2F647FA3" w:rsidR="00512BCF" w:rsidRDefault="00C44E0D" w:rsidP="00E91A15">
      <w:pPr>
        <w:pStyle w:val="Zhlav"/>
        <w:rPr>
          <w:rFonts w:ascii="Aptos" w:hAnsi="Aptos" w:cs="Arial"/>
        </w:rPr>
      </w:pPr>
      <w:r w:rsidRPr="007841EC">
        <w:rPr>
          <w:rFonts w:ascii="Aptos" w:hAnsi="Aptos"/>
        </w:rPr>
        <w:t xml:space="preserve">Děkuji za slovo. Já jsem zde za </w:t>
      </w:r>
      <w:r w:rsidR="00FA68B7" w:rsidRPr="007841EC">
        <w:rPr>
          <w:rFonts w:ascii="Aptos" w:hAnsi="Aptos"/>
        </w:rPr>
        <w:t xml:space="preserve">vlastníky a hospodáře v krajině, kterých se </w:t>
      </w:r>
      <w:r w:rsidR="007841EC" w:rsidRPr="007841EC">
        <w:rPr>
          <w:rFonts w:ascii="Aptos" w:hAnsi="Aptos" w:cs="Arial"/>
        </w:rPr>
        <w:t>novela bezprostředně týká a kteří mají zkušenosti s vytvářením a provozem honiteb. Každodenně přicházíme do styku s praktickými důsledky zákonů včetně zákona o myslivosti. Dokážeme si tedy dobře představit, co která změna v zákoně způsobí v praxi.</w:t>
      </w:r>
    </w:p>
    <w:p w14:paraId="404F7B0D" w14:textId="77777777" w:rsidR="005A5AA0" w:rsidRDefault="005A5AA0" w:rsidP="00E91A15">
      <w:pPr>
        <w:pStyle w:val="Zhlav"/>
        <w:jc w:val="both"/>
        <w:rPr>
          <w:rFonts w:ascii="Aptos" w:hAnsi="Aptos" w:cs="Arial"/>
        </w:rPr>
      </w:pPr>
    </w:p>
    <w:p w14:paraId="4C2D51A3" w14:textId="7126E8B8" w:rsidR="002C323C" w:rsidRDefault="00D5390C" w:rsidP="00E91A15">
      <w:pPr>
        <w:spacing w:after="0"/>
        <w:jc w:val="both"/>
        <w:rPr>
          <w:rFonts w:ascii="Aptos" w:hAnsi="Aptos"/>
        </w:rPr>
      </w:pPr>
      <w:r w:rsidRPr="00D5390C">
        <w:rPr>
          <w:rFonts w:ascii="Aptos" w:hAnsi="Aptos"/>
        </w:rPr>
        <w:t xml:space="preserve">Nejdůležitější připomínky k navrhovaným změnám jsme shrnuli v </w:t>
      </w:r>
      <w:r w:rsidRPr="00D5390C">
        <w:rPr>
          <w:rFonts w:ascii="Aptos" w:hAnsi="Aptos"/>
          <w:b/>
          <w:bCs/>
        </w:rPr>
        <w:t>otevřeném dopise</w:t>
      </w:r>
      <w:r w:rsidR="007D43A2">
        <w:rPr>
          <w:rFonts w:ascii="Aptos" w:hAnsi="Aptos"/>
          <w:b/>
          <w:bCs/>
        </w:rPr>
        <w:t xml:space="preserve"> </w:t>
      </w:r>
      <w:r w:rsidR="007D43A2" w:rsidRPr="003B4EA5">
        <w:rPr>
          <w:rFonts w:ascii="Aptos" w:hAnsi="Aptos"/>
        </w:rPr>
        <w:t>publikovaném na webu www.hospodarivkrajine.cz</w:t>
      </w:r>
      <w:r w:rsidRPr="00D5390C">
        <w:rPr>
          <w:rFonts w:ascii="Aptos" w:hAnsi="Aptos"/>
        </w:rPr>
        <w:t>, pod kterým jsou k dnešnímu dni podepsáni hospodáři a vlastníci, kteří hospodaří na území více než trojnásobně větším, než je rozloha Prahy. Jedná se jak o malé vlastníky a hospodáře s pozemky v řádu jednotek nebo desítek hektarů, subjekty spravující obecní majetky, až po vlastníky velkých celků o rozlohách v tisících hektarů. Mezi signatáři jsou i odborníci z akademické sféry, kteří se touto tematikou zabývají.</w:t>
      </w:r>
      <w:r w:rsidR="00A72105">
        <w:rPr>
          <w:rFonts w:ascii="Aptos" w:hAnsi="Aptos"/>
        </w:rPr>
        <w:t xml:space="preserve"> </w:t>
      </w:r>
      <w:r w:rsidR="009574F9">
        <w:rPr>
          <w:rFonts w:ascii="Aptos" w:hAnsi="Aptos"/>
        </w:rPr>
        <w:t>Po zveřejnění dopisu se k</w:t>
      </w:r>
      <w:r w:rsidR="00A72105">
        <w:rPr>
          <w:rFonts w:ascii="Aptos" w:hAnsi="Aptos"/>
        </w:rPr>
        <w:t xml:space="preserve">aždý den </w:t>
      </w:r>
      <w:r w:rsidR="00586E6D">
        <w:rPr>
          <w:rFonts w:ascii="Aptos" w:hAnsi="Aptos"/>
        </w:rPr>
        <w:t xml:space="preserve">připojují </w:t>
      </w:r>
      <w:r w:rsidR="00A72105">
        <w:rPr>
          <w:rFonts w:ascii="Aptos" w:hAnsi="Aptos"/>
        </w:rPr>
        <w:t xml:space="preserve">desítky </w:t>
      </w:r>
      <w:r w:rsidR="00221C32">
        <w:rPr>
          <w:rFonts w:ascii="Aptos" w:hAnsi="Aptos"/>
        </w:rPr>
        <w:t>dalších</w:t>
      </w:r>
      <w:r w:rsidR="00A72105">
        <w:rPr>
          <w:rFonts w:ascii="Aptos" w:hAnsi="Aptos"/>
        </w:rPr>
        <w:t xml:space="preserve"> vlastníků a hospodářů</w:t>
      </w:r>
      <w:r w:rsidR="0098134D">
        <w:rPr>
          <w:rFonts w:ascii="Aptos" w:hAnsi="Aptos"/>
        </w:rPr>
        <w:t>.</w:t>
      </w:r>
    </w:p>
    <w:p w14:paraId="2952E4EF" w14:textId="77777777" w:rsidR="004D646A" w:rsidRDefault="004D646A" w:rsidP="004D646A">
      <w:pPr>
        <w:spacing w:after="0"/>
        <w:jc w:val="both"/>
        <w:rPr>
          <w:rFonts w:ascii="Aptos" w:hAnsi="Aptos"/>
        </w:rPr>
      </w:pPr>
    </w:p>
    <w:p w14:paraId="6C257EA9" w14:textId="77777777" w:rsidR="004D646A" w:rsidRDefault="004D646A" w:rsidP="004D646A">
      <w:pPr>
        <w:pStyle w:val="Zhlav"/>
        <w:numPr>
          <w:ilvl w:val="0"/>
          <w:numId w:val="3"/>
        </w:numPr>
        <w:ind w:left="284" w:hanging="284"/>
        <w:rPr>
          <w:rFonts w:ascii="Aptos" w:hAnsi="Aptos"/>
          <w:u w:val="single"/>
        </w:rPr>
      </w:pPr>
      <w:r>
        <w:rPr>
          <w:rFonts w:ascii="Aptos" w:hAnsi="Aptos"/>
          <w:u w:val="single"/>
        </w:rPr>
        <w:t>CO NÁM VADÍ</w:t>
      </w:r>
    </w:p>
    <w:p w14:paraId="0E0BDE2B" w14:textId="77777777" w:rsidR="00EB0551" w:rsidRDefault="00EB0551" w:rsidP="00E91A15">
      <w:pPr>
        <w:spacing w:after="0"/>
        <w:jc w:val="both"/>
        <w:rPr>
          <w:rFonts w:ascii="Aptos" w:hAnsi="Aptos"/>
        </w:rPr>
      </w:pPr>
    </w:p>
    <w:p w14:paraId="02979D41" w14:textId="52D268B0" w:rsidR="005B1D26" w:rsidRDefault="002C4776" w:rsidP="00E91A15">
      <w:pPr>
        <w:spacing w:after="0"/>
        <w:jc w:val="both"/>
        <w:rPr>
          <w:rFonts w:ascii="Aptos" w:hAnsi="Aptos"/>
        </w:rPr>
      </w:pPr>
      <w:r w:rsidRPr="002C4776">
        <w:rPr>
          <w:rFonts w:ascii="Aptos" w:hAnsi="Aptos"/>
        </w:rPr>
        <w:t>Vadí nám především fakt, že text novely vůbec neodpovídá mediální prezentaci v podání pana ministra Výborného.</w:t>
      </w:r>
      <w:r w:rsidR="006469BF">
        <w:rPr>
          <w:rFonts w:ascii="Aptos" w:hAnsi="Aptos"/>
        </w:rPr>
        <w:t xml:space="preserve"> Zmíním několik nejzávažnějších případů</w:t>
      </w:r>
    </w:p>
    <w:p w14:paraId="556FB15C" w14:textId="77777777" w:rsidR="00E91A15" w:rsidRDefault="00E91A15" w:rsidP="00E91A15">
      <w:pPr>
        <w:spacing w:after="0"/>
        <w:jc w:val="both"/>
        <w:rPr>
          <w:rFonts w:ascii="Aptos" w:hAnsi="Aptos"/>
        </w:rPr>
      </w:pPr>
    </w:p>
    <w:p w14:paraId="03D04F6F" w14:textId="3D6656A1" w:rsidR="00E91A15" w:rsidRPr="00E91A15" w:rsidRDefault="00E91A15" w:rsidP="00E91A15">
      <w:pPr>
        <w:pStyle w:val="Odstavecseseznamem"/>
        <w:numPr>
          <w:ilvl w:val="0"/>
          <w:numId w:val="4"/>
        </w:numPr>
        <w:spacing w:after="0"/>
        <w:jc w:val="both"/>
        <w:rPr>
          <w:rFonts w:ascii="Aptos" w:hAnsi="Aptos"/>
          <w:b/>
          <w:bCs/>
          <w:u w:val="single"/>
        </w:rPr>
      </w:pPr>
      <w:r w:rsidRPr="00E91A15">
        <w:rPr>
          <w:rFonts w:ascii="Aptos" w:hAnsi="Aptos"/>
          <w:b/>
          <w:bCs/>
          <w:u w:val="single"/>
        </w:rPr>
        <w:t>Není pravda, že novela přináší plánování lovu podle stavu poškození lesa.</w:t>
      </w:r>
    </w:p>
    <w:p w14:paraId="08D16C46" w14:textId="77777777" w:rsidR="00FE7D64" w:rsidRDefault="00FE7D64" w:rsidP="00E91A15">
      <w:pPr>
        <w:spacing w:after="0"/>
        <w:jc w:val="both"/>
        <w:rPr>
          <w:rFonts w:ascii="Aptos" w:hAnsi="Aptos"/>
        </w:rPr>
      </w:pPr>
    </w:p>
    <w:p w14:paraId="5A84D7AA" w14:textId="6E445526" w:rsidR="00FE7D64" w:rsidRDefault="00630862" w:rsidP="00E91A15">
      <w:pPr>
        <w:spacing w:after="0"/>
        <w:ind w:left="708"/>
        <w:jc w:val="both"/>
        <w:rPr>
          <w:rFonts w:ascii="Aptos" w:hAnsi="Aptos"/>
        </w:rPr>
      </w:pPr>
      <w:r>
        <w:rPr>
          <w:rFonts w:ascii="Aptos" w:hAnsi="Aptos"/>
        </w:rPr>
        <w:t xml:space="preserve">Tolik mediálně protěžované plánování lovu podle stavu lesa je </w:t>
      </w:r>
      <w:r w:rsidR="00F355C0">
        <w:rPr>
          <w:rFonts w:ascii="Aptos" w:hAnsi="Aptos"/>
        </w:rPr>
        <w:t xml:space="preserve">umožněno již v současném zákoně, </w:t>
      </w:r>
      <w:r w:rsidRPr="00630862">
        <w:rPr>
          <w:rFonts w:ascii="Aptos" w:hAnsi="Aptos"/>
        </w:rPr>
        <w:t>kdy podle §39 vlastník může rozhodovat o navýšení lovu podle výše škod v jeho lese nebo na zemědělské půdě. Pravdou je, že spousta vlastníků, například Lesy ČR, se tento nástroj naučila používat až v</w:t>
      </w:r>
      <w:r w:rsidR="00F355C0">
        <w:rPr>
          <w:rFonts w:ascii="Aptos" w:hAnsi="Aptos"/>
        </w:rPr>
        <w:t> </w:t>
      </w:r>
      <w:r w:rsidRPr="00630862">
        <w:rPr>
          <w:rFonts w:ascii="Aptos" w:hAnsi="Aptos"/>
        </w:rPr>
        <w:t>posledních</w:t>
      </w:r>
      <w:r w:rsidR="00F355C0">
        <w:rPr>
          <w:rFonts w:ascii="Aptos" w:hAnsi="Aptos"/>
        </w:rPr>
        <w:t xml:space="preserve"> </w:t>
      </w:r>
      <w:r w:rsidRPr="00630862">
        <w:rPr>
          <w:rFonts w:ascii="Aptos" w:hAnsi="Aptos"/>
        </w:rPr>
        <w:t>třech letech. To je vidět na statistikách ulovené zvěře a nepřímo i na stále se snižujícím počtu srážek se zvěří, jak uvádí Policie ČR. Poslední vývoj</w:t>
      </w:r>
      <w:r w:rsidR="00BA65B0">
        <w:rPr>
          <w:rFonts w:ascii="Aptos" w:hAnsi="Aptos"/>
        </w:rPr>
        <w:t xml:space="preserve"> tedy</w:t>
      </w:r>
      <w:r w:rsidRPr="00630862">
        <w:rPr>
          <w:rFonts w:ascii="Aptos" w:hAnsi="Aptos"/>
        </w:rPr>
        <w:t xml:space="preserve"> ukázal, že toto ustanovení je </w:t>
      </w:r>
      <w:r w:rsidRPr="00161F5C">
        <w:rPr>
          <w:rFonts w:ascii="Aptos" w:hAnsi="Aptos"/>
          <w:b/>
          <w:bCs/>
        </w:rPr>
        <w:t>funkční</w:t>
      </w:r>
      <w:r w:rsidRPr="00630862">
        <w:rPr>
          <w:rFonts w:ascii="Aptos" w:hAnsi="Aptos"/>
        </w:rPr>
        <w:t>.</w:t>
      </w:r>
    </w:p>
    <w:p w14:paraId="09C2455B" w14:textId="77777777" w:rsidR="00995F0A" w:rsidRDefault="00995F0A" w:rsidP="00E91A15">
      <w:pPr>
        <w:spacing w:after="0"/>
        <w:ind w:left="708"/>
        <w:jc w:val="both"/>
        <w:rPr>
          <w:rFonts w:ascii="Aptos" w:hAnsi="Aptos"/>
        </w:rPr>
      </w:pPr>
    </w:p>
    <w:p w14:paraId="6C4097D6" w14:textId="7C474D4C" w:rsidR="00995F0A" w:rsidRDefault="00995F0A" w:rsidP="00E91A15">
      <w:pPr>
        <w:spacing w:after="0"/>
        <w:ind w:left="708"/>
        <w:jc w:val="both"/>
        <w:rPr>
          <w:rFonts w:ascii="Aptos" w:hAnsi="Aptos"/>
        </w:rPr>
      </w:pPr>
      <w:r w:rsidRPr="00995F0A">
        <w:rPr>
          <w:rFonts w:ascii="Aptos" w:hAnsi="Aptos"/>
        </w:rPr>
        <w:t xml:space="preserve">Novela naopak přináší </w:t>
      </w:r>
      <w:r w:rsidRPr="00995F0A">
        <w:rPr>
          <w:rFonts w:ascii="Aptos" w:hAnsi="Aptos"/>
          <w:b/>
          <w:bCs/>
        </w:rPr>
        <w:t>byrokratizaci tohoto procesu</w:t>
      </w:r>
      <w:r w:rsidR="00D217FB">
        <w:rPr>
          <w:rFonts w:ascii="Aptos" w:hAnsi="Aptos"/>
          <w:b/>
          <w:bCs/>
        </w:rPr>
        <w:t xml:space="preserve"> s prvky centrálního plánování</w:t>
      </w:r>
      <w:r w:rsidRPr="00995F0A">
        <w:rPr>
          <w:rFonts w:ascii="Aptos" w:hAnsi="Aptos"/>
        </w:rPr>
        <w:t>. Pokud na našem majetku dnes vznikají škody, můžeme podle §39 zvýšit odlov zvěře.</w:t>
      </w:r>
      <w:r w:rsidR="00235E6B">
        <w:rPr>
          <w:rFonts w:ascii="Aptos" w:hAnsi="Aptos"/>
        </w:rPr>
        <w:t xml:space="preserve"> </w:t>
      </w:r>
      <w:r w:rsidR="00235E6B" w:rsidRPr="00235E6B">
        <w:rPr>
          <w:rFonts w:ascii="Aptos" w:hAnsi="Aptos"/>
        </w:rPr>
        <w:t xml:space="preserve">Novelou o </w:t>
      </w:r>
      <w:r w:rsidR="007834A1">
        <w:rPr>
          <w:rFonts w:ascii="Aptos" w:hAnsi="Aptos"/>
        </w:rPr>
        <w:t xml:space="preserve">plánování lovu </w:t>
      </w:r>
      <w:r w:rsidR="00235E6B" w:rsidRPr="00235E6B">
        <w:rPr>
          <w:rFonts w:ascii="Aptos" w:hAnsi="Aptos"/>
        </w:rPr>
        <w:t xml:space="preserve">mají </w:t>
      </w:r>
      <w:r w:rsidR="007834A1">
        <w:rPr>
          <w:rFonts w:ascii="Aptos" w:hAnsi="Aptos"/>
        </w:rPr>
        <w:t xml:space="preserve">fakticky </w:t>
      </w:r>
      <w:r w:rsidR="00235E6B" w:rsidRPr="00235E6B">
        <w:rPr>
          <w:rFonts w:ascii="Aptos" w:hAnsi="Aptos"/>
        </w:rPr>
        <w:t xml:space="preserve">rozhodnout úředníci, kteří v současné době ani nemají praktické zkušenosti s fungováním myslivosti. Rozhodovat by měli podle zkusné plochy, která ani není ve Vašem lese. Dokonce to má být tak, že </w:t>
      </w:r>
      <w:r w:rsidR="0066488F">
        <w:rPr>
          <w:rFonts w:ascii="Aptos" w:hAnsi="Aptos"/>
        </w:rPr>
        <w:t xml:space="preserve">míra poškození </w:t>
      </w:r>
      <w:r w:rsidR="00235E6B" w:rsidRPr="00235E6B">
        <w:rPr>
          <w:rFonts w:ascii="Aptos" w:hAnsi="Aptos"/>
        </w:rPr>
        <w:t>zkusn</w:t>
      </w:r>
      <w:r w:rsidR="0066488F">
        <w:rPr>
          <w:rFonts w:ascii="Aptos" w:hAnsi="Aptos"/>
        </w:rPr>
        <w:t>é</w:t>
      </w:r>
      <w:r w:rsidR="00235E6B" w:rsidRPr="00235E6B">
        <w:rPr>
          <w:rFonts w:ascii="Aptos" w:hAnsi="Aptos"/>
        </w:rPr>
        <w:t xml:space="preserve"> ploch</w:t>
      </w:r>
      <w:r w:rsidR="0066488F">
        <w:rPr>
          <w:rFonts w:ascii="Aptos" w:hAnsi="Aptos"/>
        </w:rPr>
        <w:t>y</w:t>
      </w:r>
      <w:r w:rsidR="00235E6B" w:rsidRPr="00235E6B">
        <w:rPr>
          <w:rFonts w:ascii="Aptos" w:hAnsi="Aptos"/>
        </w:rPr>
        <w:t xml:space="preserve"> bude </w:t>
      </w:r>
      <w:r w:rsidR="0066488F">
        <w:rPr>
          <w:rFonts w:ascii="Aptos" w:hAnsi="Aptos"/>
        </w:rPr>
        <w:t xml:space="preserve">zkoumána </w:t>
      </w:r>
      <w:r w:rsidR="00235E6B" w:rsidRPr="00235E6B">
        <w:rPr>
          <w:rFonts w:ascii="Aptos" w:hAnsi="Aptos"/>
        </w:rPr>
        <w:t>jednou za tři roky. Údaj o zkusné ploše má přednost před každodenní informovaností vlastníka o stavu jeho lesa</w:t>
      </w:r>
      <w:r w:rsidR="0003185A">
        <w:rPr>
          <w:rFonts w:ascii="Aptos" w:hAnsi="Aptos"/>
        </w:rPr>
        <w:t>.</w:t>
      </w:r>
      <w:r w:rsidR="00795958">
        <w:rPr>
          <w:rFonts w:ascii="Aptos" w:hAnsi="Aptos"/>
        </w:rPr>
        <w:t xml:space="preserve"> </w:t>
      </w:r>
      <w:r w:rsidR="0003185A">
        <w:rPr>
          <w:rFonts w:ascii="Aptos" w:hAnsi="Aptos"/>
        </w:rPr>
        <w:t>P</w:t>
      </w:r>
      <w:r w:rsidR="00795958">
        <w:rPr>
          <w:rFonts w:ascii="Aptos" w:hAnsi="Aptos"/>
        </w:rPr>
        <w:t xml:space="preserve">okud si vlastník dovolí naplánovat lov podle aktuálního stavu </w:t>
      </w:r>
      <w:r w:rsidR="00AE34D2">
        <w:rPr>
          <w:rFonts w:ascii="Aptos" w:hAnsi="Aptos"/>
        </w:rPr>
        <w:t xml:space="preserve">svého </w:t>
      </w:r>
      <w:r w:rsidR="00795958">
        <w:rPr>
          <w:rFonts w:ascii="Aptos" w:hAnsi="Aptos"/>
        </w:rPr>
        <w:t xml:space="preserve">lesa (a nikoliv podle </w:t>
      </w:r>
      <w:r w:rsidR="00A65934">
        <w:rPr>
          <w:rFonts w:ascii="Aptos" w:hAnsi="Aptos"/>
        </w:rPr>
        <w:t xml:space="preserve">centrálně naplánovaných </w:t>
      </w:r>
      <w:r w:rsidR="00795958">
        <w:rPr>
          <w:rFonts w:ascii="Aptos" w:hAnsi="Aptos"/>
        </w:rPr>
        <w:t>úředních</w:t>
      </w:r>
      <w:r w:rsidR="00AE34D2">
        <w:rPr>
          <w:rFonts w:ascii="Aptos" w:hAnsi="Aptos"/>
        </w:rPr>
        <w:t xml:space="preserve"> tabulek), vyslouží si podle novely </w:t>
      </w:r>
      <w:r w:rsidR="00AE34D2" w:rsidRPr="00B75C5B">
        <w:rPr>
          <w:rFonts w:ascii="Aptos" w:hAnsi="Aptos"/>
          <w:b/>
          <w:bCs/>
        </w:rPr>
        <w:t>dvousettisícovou pokutu.</w:t>
      </w:r>
      <w:r w:rsidR="00795958">
        <w:rPr>
          <w:rFonts w:ascii="Aptos" w:hAnsi="Aptos"/>
        </w:rPr>
        <w:t xml:space="preserve"> </w:t>
      </w:r>
    </w:p>
    <w:p w14:paraId="50EA5D13" w14:textId="77777777" w:rsidR="003D4A6B" w:rsidRDefault="003D4A6B" w:rsidP="00E91A15">
      <w:pPr>
        <w:spacing w:after="0"/>
        <w:ind w:left="708"/>
        <w:jc w:val="both"/>
        <w:rPr>
          <w:rFonts w:ascii="Aptos" w:hAnsi="Aptos"/>
        </w:rPr>
      </w:pPr>
    </w:p>
    <w:p w14:paraId="346B2B6A" w14:textId="3940514D" w:rsidR="003D4A6B" w:rsidRPr="00C06E7F" w:rsidRDefault="003D4A6B" w:rsidP="00E91A15">
      <w:pPr>
        <w:spacing w:after="0"/>
        <w:ind w:left="708"/>
        <w:jc w:val="both"/>
        <w:rPr>
          <w:rFonts w:ascii="Aptos" w:hAnsi="Aptos"/>
          <w:i/>
          <w:iCs/>
        </w:rPr>
      </w:pPr>
      <w:r w:rsidRPr="00C06E7F">
        <w:rPr>
          <w:rFonts w:ascii="Aptos" w:hAnsi="Aptos"/>
          <w:i/>
          <w:iCs/>
        </w:rPr>
        <w:t>Pokud bychom měli laikům přiblížit, o jaký postup se jedná</w:t>
      </w:r>
      <w:r w:rsidR="002F623B" w:rsidRPr="00C06E7F">
        <w:rPr>
          <w:rFonts w:ascii="Aptos" w:hAnsi="Aptos"/>
          <w:i/>
          <w:iCs/>
        </w:rPr>
        <w:t xml:space="preserve">, lze konstatovat, že Vás stát nutí </w:t>
      </w:r>
      <w:r w:rsidR="00C06E7F">
        <w:rPr>
          <w:rFonts w:ascii="Aptos" w:hAnsi="Aptos"/>
          <w:i/>
          <w:iCs/>
        </w:rPr>
        <w:t xml:space="preserve">provést úklid ve Vašem </w:t>
      </w:r>
      <w:r w:rsidR="002F623B" w:rsidRPr="00C06E7F">
        <w:rPr>
          <w:rFonts w:ascii="Aptos" w:hAnsi="Aptos"/>
          <w:i/>
          <w:iCs/>
        </w:rPr>
        <w:t>byt</w:t>
      </w:r>
      <w:r w:rsidR="002A6729">
        <w:rPr>
          <w:rFonts w:ascii="Aptos" w:hAnsi="Aptos"/>
          <w:i/>
          <w:iCs/>
        </w:rPr>
        <w:t>ě</w:t>
      </w:r>
      <w:r w:rsidR="002F623B" w:rsidRPr="00C06E7F">
        <w:rPr>
          <w:rFonts w:ascii="Aptos" w:hAnsi="Aptos"/>
          <w:i/>
          <w:iCs/>
        </w:rPr>
        <w:t xml:space="preserve"> podle toho, jak bylo před dvěma lety uklizeno v bytě souseda.</w:t>
      </w:r>
    </w:p>
    <w:p w14:paraId="12929379" w14:textId="77777777" w:rsidR="00D217FB" w:rsidRDefault="00D217FB" w:rsidP="00E91A15">
      <w:pPr>
        <w:spacing w:after="0"/>
        <w:ind w:left="708"/>
        <w:jc w:val="both"/>
        <w:rPr>
          <w:rFonts w:ascii="Aptos" w:hAnsi="Aptos"/>
        </w:rPr>
      </w:pPr>
    </w:p>
    <w:p w14:paraId="6094DF6C" w14:textId="77777777" w:rsidR="00B87ECF" w:rsidRDefault="00D217FB" w:rsidP="00E91A15">
      <w:pPr>
        <w:spacing w:after="0"/>
        <w:ind w:left="708"/>
        <w:jc w:val="both"/>
        <w:rPr>
          <w:rFonts w:ascii="Aptos" w:hAnsi="Aptos"/>
        </w:rPr>
      </w:pPr>
      <w:r w:rsidRPr="00D217FB">
        <w:rPr>
          <w:rFonts w:ascii="Aptos" w:hAnsi="Aptos"/>
        </w:rPr>
        <w:t xml:space="preserve">V novele původně bylo i vyčíslení, kolik </w:t>
      </w:r>
      <w:r w:rsidRPr="00A65934">
        <w:rPr>
          <w:rFonts w:ascii="Aptos" w:hAnsi="Aptos"/>
          <w:b/>
          <w:bCs/>
        </w:rPr>
        <w:t>nových úředníků</w:t>
      </w:r>
      <w:r w:rsidRPr="00D217FB">
        <w:rPr>
          <w:rFonts w:ascii="Aptos" w:hAnsi="Aptos"/>
        </w:rPr>
        <w:t xml:space="preserve"> bude potřeba (jeden na každou ORP), aktuálně to je sice vypuštěno, ale povinnosti pro tyto nové úředníky tam zůstaly, takže stejně budou potřeba. Dle našeho odborného odhadu předpokládáme navýšení úředníků u této agendy o minimálně 400 lidí, což je 200 na ORP a 200 na ÚHÚL, pokud má být novela ve své podobě funkční.</w:t>
      </w:r>
      <w:r w:rsidR="00F2304B">
        <w:rPr>
          <w:rFonts w:ascii="Aptos" w:hAnsi="Aptos"/>
        </w:rPr>
        <w:t xml:space="preserve"> </w:t>
      </w:r>
    </w:p>
    <w:p w14:paraId="66F8B2B6" w14:textId="77777777" w:rsidR="00B87ECF" w:rsidRDefault="00B87ECF" w:rsidP="00E91A15">
      <w:pPr>
        <w:spacing w:after="0"/>
        <w:ind w:left="708"/>
        <w:jc w:val="both"/>
        <w:rPr>
          <w:rFonts w:ascii="Aptos" w:hAnsi="Aptos"/>
        </w:rPr>
      </w:pPr>
    </w:p>
    <w:p w14:paraId="043D20F6" w14:textId="396F0C17" w:rsidR="00D217FB" w:rsidRDefault="008A6E9C" w:rsidP="00E91A15">
      <w:pPr>
        <w:spacing w:after="0"/>
        <w:ind w:left="708"/>
        <w:jc w:val="both"/>
        <w:rPr>
          <w:rFonts w:ascii="Aptos" w:hAnsi="Aptos"/>
        </w:rPr>
      </w:pPr>
      <w:r>
        <w:rPr>
          <w:rFonts w:ascii="Aptos" w:hAnsi="Aptos"/>
        </w:rPr>
        <w:t>V</w:t>
      </w:r>
      <w:r w:rsidR="00F2304B">
        <w:rPr>
          <w:rFonts w:ascii="Aptos" w:hAnsi="Aptos"/>
        </w:rPr>
        <w:t>čerejší vyjádření Svazu měst a obcí</w:t>
      </w:r>
      <w:r w:rsidR="00CC22F0">
        <w:rPr>
          <w:rFonts w:ascii="Aptos" w:hAnsi="Aptos"/>
        </w:rPr>
        <w:t xml:space="preserve"> </w:t>
      </w:r>
      <w:r w:rsidR="00B87ECF">
        <w:rPr>
          <w:rFonts w:ascii="Aptos" w:hAnsi="Aptos"/>
        </w:rPr>
        <w:t>naši domněnku potvrzuje</w:t>
      </w:r>
      <w:r w:rsidR="009168AC">
        <w:rPr>
          <w:rFonts w:ascii="Aptos" w:hAnsi="Aptos"/>
        </w:rPr>
        <w:t xml:space="preserve">. </w:t>
      </w:r>
      <w:r w:rsidR="008B74D3">
        <w:rPr>
          <w:rFonts w:ascii="Aptos" w:hAnsi="Aptos"/>
        </w:rPr>
        <w:t>Ostře se proti novele vymezuje</w:t>
      </w:r>
      <w:r w:rsidR="00BE43DD">
        <w:rPr>
          <w:rFonts w:ascii="Aptos" w:hAnsi="Aptos"/>
        </w:rPr>
        <w:t xml:space="preserve"> </w:t>
      </w:r>
      <w:r w:rsidR="008B74D3">
        <w:rPr>
          <w:rFonts w:ascii="Aptos" w:hAnsi="Aptos"/>
        </w:rPr>
        <w:t xml:space="preserve">s poukazem na </w:t>
      </w:r>
      <w:r w:rsidR="00BE43DD">
        <w:rPr>
          <w:rFonts w:ascii="Aptos" w:hAnsi="Aptos"/>
        </w:rPr>
        <w:t>nezvladatelnou administrativní zátěž a nedostatek kvalifikovaných pracovníků</w:t>
      </w:r>
      <w:r w:rsidR="000C0F92">
        <w:rPr>
          <w:rFonts w:ascii="Aptos" w:hAnsi="Aptos"/>
        </w:rPr>
        <w:t>.</w:t>
      </w:r>
    </w:p>
    <w:p w14:paraId="3A86F275" w14:textId="77777777" w:rsidR="00761427" w:rsidRDefault="00761427" w:rsidP="00E91A15">
      <w:pPr>
        <w:spacing w:after="0"/>
        <w:ind w:left="708"/>
        <w:jc w:val="both"/>
        <w:rPr>
          <w:rFonts w:ascii="Aptos" w:hAnsi="Aptos"/>
        </w:rPr>
      </w:pPr>
    </w:p>
    <w:p w14:paraId="1F5FE8AB" w14:textId="67E21C0E" w:rsidR="007434DB" w:rsidRDefault="007434DB" w:rsidP="00E91A15">
      <w:pPr>
        <w:spacing w:after="0"/>
        <w:ind w:left="708"/>
        <w:jc w:val="both"/>
        <w:rPr>
          <w:rFonts w:ascii="Aptos" w:hAnsi="Aptos"/>
          <w:b/>
          <w:bCs/>
          <w:u w:val="single"/>
        </w:rPr>
      </w:pPr>
      <w:r w:rsidRPr="007434DB">
        <w:rPr>
          <w:rFonts w:ascii="Aptos" w:hAnsi="Aptos"/>
          <w:b/>
          <w:bCs/>
          <w:u w:val="single"/>
        </w:rPr>
        <w:t>Takže není pravdou, že novela přináší plánování lovu podle stavu lesa. Naopak celý proces plánování lovu byrokratizuje a zesložiťuje.</w:t>
      </w:r>
    </w:p>
    <w:p w14:paraId="3DC09D1C" w14:textId="77777777" w:rsidR="008103E9" w:rsidRDefault="008103E9" w:rsidP="00E91A15">
      <w:pPr>
        <w:spacing w:after="0"/>
        <w:ind w:left="708"/>
        <w:jc w:val="both"/>
        <w:rPr>
          <w:rFonts w:ascii="Aptos" w:hAnsi="Aptos"/>
          <w:b/>
          <w:bCs/>
          <w:u w:val="single"/>
        </w:rPr>
      </w:pPr>
    </w:p>
    <w:p w14:paraId="4B6C04F0" w14:textId="77777777" w:rsidR="00C972D1" w:rsidRDefault="00C972D1" w:rsidP="00E91A15">
      <w:pPr>
        <w:spacing w:after="0"/>
        <w:ind w:left="708"/>
        <w:jc w:val="both"/>
        <w:rPr>
          <w:rFonts w:ascii="Aptos" w:hAnsi="Aptos"/>
          <w:b/>
          <w:bCs/>
          <w:u w:val="single"/>
        </w:rPr>
      </w:pPr>
    </w:p>
    <w:p w14:paraId="085C134D" w14:textId="739C4511" w:rsidR="00485AD0" w:rsidRDefault="00485AD0" w:rsidP="00485AD0">
      <w:pPr>
        <w:pStyle w:val="Odstavecseseznamem"/>
        <w:numPr>
          <w:ilvl w:val="0"/>
          <w:numId w:val="4"/>
        </w:numPr>
        <w:spacing w:after="0"/>
        <w:jc w:val="both"/>
        <w:rPr>
          <w:rFonts w:ascii="Aptos" w:hAnsi="Aptos"/>
          <w:b/>
          <w:bCs/>
          <w:u w:val="single"/>
        </w:rPr>
      </w:pPr>
      <w:r w:rsidRPr="00E91A15">
        <w:rPr>
          <w:rFonts w:ascii="Aptos" w:hAnsi="Aptos"/>
          <w:b/>
          <w:bCs/>
          <w:u w:val="single"/>
        </w:rPr>
        <w:t xml:space="preserve">Není pravda, že novela přináší </w:t>
      </w:r>
      <w:r w:rsidR="009672C0">
        <w:rPr>
          <w:rFonts w:ascii="Aptos" w:hAnsi="Aptos"/>
          <w:b/>
          <w:bCs/>
          <w:u w:val="single"/>
        </w:rPr>
        <w:t>posílení práv vlastníků</w:t>
      </w:r>
      <w:r w:rsidRPr="00E91A15">
        <w:rPr>
          <w:rFonts w:ascii="Aptos" w:hAnsi="Aptos"/>
          <w:b/>
          <w:bCs/>
          <w:u w:val="single"/>
        </w:rPr>
        <w:t>.</w:t>
      </w:r>
    </w:p>
    <w:p w14:paraId="69BAE4C7" w14:textId="77777777" w:rsidR="00B422D5" w:rsidRDefault="00B422D5" w:rsidP="00B422D5">
      <w:pPr>
        <w:pStyle w:val="Odstavecseseznamem"/>
        <w:spacing w:after="0"/>
        <w:jc w:val="both"/>
        <w:rPr>
          <w:rFonts w:ascii="Aptos" w:hAnsi="Aptos"/>
          <w:b/>
          <w:bCs/>
          <w:u w:val="single"/>
        </w:rPr>
      </w:pPr>
    </w:p>
    <w:p w14:paraId="5EC6A480" w14:textId="77777777" w:rsidR="00E50B49" w:rsidRDefault="00B422D5" w:rsidP="00B422D5">
      <w:pPr>
        <w:pStyle w:val="Odstavecseseznamem"/>
        <w:spacing w:after="0"/>
        <w:jc w:val="both"/>
        <w:rPr>
          <w:rFonts w:ascii="Arial" w:hAnsi="Arial" w:cs="Arial"/>
        </w:rPr>
      </w:pPr>
      <w:r w:rsidRPr="00474B73">
        <w:rPr>
          <w:rFonts w:ascii="Arial" w:hAnsi="Arial" w:cs="Arial"/>
        </w:rPr>
        <w:t xml:space="preserve">Pokud ve svých veřejných výstupech mluvíme o tom, že novela přináší </w:t>
      </w:r>
      <w:r w:rsidRPr="005F5CC9">
        <w:rPr>
          <w:rFonts w:ascii="Arial" w:hAnsi="Arial" w:cs="Arial"/>
          <w:b/>
          <w:bCs/>
        </w:rPr>
        <w:t>prvky vyvlastnění</w:t>
      </w:r>
      <w:r w:rsidRPr="00474B73">
        <w:rPr>
          <w:rFonts w:ascii="Arial" w:hAnsi="Arial" w:cs="Arial"/>
        </w:rPr>
        <w:t xml:space="preserve">, máme tím na mysli především institut práva lovu hospodařící osoby. </w:t>
      </w:r>
    </w:p>
    <w:p w14:paraId="2436C46F" w14:textId="77777777" w:rsidR="00E50B49" w:rsidRDefault="00E50B49" w:rsidP="00B422D5">
      <w:pPr>
        <w:pStyle w:val="Odstavecseseznamem"/>
        <w:spacing w:after="0"/>
        <w:jc w:val="both"/>
        <w:rPr>
          <w:rFonts w:ascii="Arial" w:hAnsi="Arial" w:cs="Arial"/>
        </w:rPr>
      </w:pPr>
    </w:p>
    <w:p w14:paraId="3A47DB9D" w14:textId="63A7D596" w:rsidR="00A77CFB" w:rsidRDefault="002B0479" w:rsidP="00B422D5">
      <w:pPr>
        <w:pStyle w:val="Odstavecseseznamem"/>
        <w:spacing w:after="0"/>
        <w:jc w:val="both"/>
        <w:rPr>
          <w:rFonts w:ascii="Arial" w:hAnsi="Arial" w:cs="Arial"/>
        </w:rPr>
      </w:pPr>
      <w:r>
        <w:rPr>
          <w:rFonts w:ascii="Arial" w:hAnsi="Arial" w:cs="Arial"/>
        </w:rPr>
        <w:t xml:space="preserve">Ten </w:t>
      </w:r>
      <w:r w:rsidR="00A77CFB">
        <w:rPr>
          <w:rFonts w:ascii="Arial" w:hAnsi="Arial" w:cs="Arial"/>
        </w:rPr>
        <w:t>je problematick</w:t>
      </w:r>
      <w:r>
        <w:rPr>
          <w:rFonts w:ascii="Arial" w:hAnsi="Arial" w:cs="Arial"/>
        </w:rPr>
        <w:t>ý</w:t>
      </w:r>
      <w:r w:rsidR="00A77CFB">
        <w:rPr>
          <w:rFonts w:ascii="Arial" w:hAnsi="Arial" w:cs="Arial"/>
        </w:rPr>
        <w:t xml:space="preserve"> </w:t>
      </w:r>
      <w:r>
        <w:rPr>
          <w:rFonts w:ascii="Arial" w:hAnsi="Arial" w:cs="Arial"/>
        </w:rPr>
        <w:t>tří</w:t>
      </w:r>
      <w:r w:rsidR="00A77CFB">
        <w:rPr>
          <w:rFonts w:ascii="Arial" w:hAnsi="Arial" w:cs="Arial"/>
        </w:rPr>
        <w:t xml:space="preserve"> dvou důvodů. </w:t>
      </w:r>
    </w:p>
    <w:p w14:paraId="71AE3997" w14:textId="77777777" w:rsidR="00A77CFB" w:rsidRDefault="00A77CFB" w:rsidP="00B422D5">
      <w:pPr>
        <w:pStyle w:val="Odstavecseseznamem"/>
        <w:spacing w:after="0"/>
        <w:jc w:val="both"/>
        <w:rPr>
          <w:rFonts w:ascii="Arial" w:hAnsi="Arial" w:cs="Arial"/>
        </w:rPr>
      </w:pPr>
    </w:p>
    <w:p w14:paraId="28F478B7" w14:textId="6C4B67D2" w:rsidR="00A77CFB" w:rsidRDefault="00614673" w:rsidP="00B422D5">
      <w:pPr>
        <w:pStyle w:val="Odstavecseseznamem"/>
        <w:spacing w:after="0"/>
        <w:jc w:val="both"/>
        <w:rPr>
          <w:rFonts w:ascii="Aptos" w:hAnsi="Aptos"/>
        </w:rPr>
      </w:pPr>
      <w:r w:rsidRPr="00614673">
        <w:rPr>
          <w:rFonts w:ascii="Aptos" w:hAnsi="Aptos"/>
        </w:rPr>
        <w:t xml:space="preserve">Stát zcela jednoznačně </w:t>
      </w:r>
      <w:r w:rsidRPr="00522CDA">
        <w:rPr>
          <w:rFonts w:ascii="Aptos" w:hAnsi="Aptos"/>
          <w:b/>
          <w:bCs/>
        </w:rPr>
        <w:t xml:space="preserve">odebírá vlastníkům část jejich </w:t>
      </w:r>
      <w:r w:rsidR="00BB2399" w:rsidRPr="00522CDA">
        <w:rPr>
          <w:rFonts w:ascii="Aptos" w:hAnsi="Aptos"/>
          <w:b/>
          <w:bCs/>
        </w:rPr>
        <w:t xml:space="preserve">vlastnického </w:t>
      </w:r>
      <w:r w:rsidRPr="00522CDA">
        <w:rPr>
          <w:rFonts w:ascii="Aptos" w:hAnsi="Aptos"/>
          <w:b/>
          <w:bCs/>
        </w:rPr>
        <w:t>práva</w:t>
      </w:r>
      <w:r w:rsidRPr="00614673">
        <w:rPr>
          <w:rFonts w:ascii="Aptos" w:hAnsi="Aptos"/>
        </w:rPr>
        <w:t xml:space="preserve"> rozhodovat o užívání jejich majetku</w:t>
      </w:r>
      <w:r w:rsidR="00BB2399">
        <w:rPr>
          <w:rFonts w:ascii="Aptos" w:hAnsi="Aptos"/>
        </w:rPr>
        <w:t>.</w:t>
      </w:r>
    </w:p>
    <w:p w14:paraId="1FD4A4D5" w14:textId="77777777" w:rsidR="00BB2399" w:rsidRDefault="00BB2399" w:rsidP="00B422D5">
      <w:pPr>
        <w:pStyle w:val="Odstavecseseznamem"/>
        <w:spacing w:after="0"/>
        <w:jc w:val="both"/>
        <w:rPr>
          <w:rFonts w:ascii="Aptos" w:hAnsi="Aptos"/>
        </w:rPr>
      </w:pPr>
    </w:p>
    <w:p w14:paraId="4644C1EB" w14:textId="7822C6CC" w:rsidR="00E76B6F" w:rsidRDefault="00BB2399" w:rsidP="00B422D5">
      <w:pPr>
        <w:pStyle w:val="Odstavecseseznamem"/>
        <w:spacing w:after="0"/>
        <w:jc w:val="both"/>
        <w:rPr>
          <w:rFonts w:ascii="Aptos" w:hAnsi="Aptos"/>
        </w:rPr>
      </w:pPr>
      <w:r>
        <w:rPr>
          <w:rFonts w:ascii="Aptos" w:hAnsi="Aptos"/>
        </w:rPr>
        <w:t xml:space="preserve">Dále stát </w:t>
      </w:r>
      <w:r w:rsidRPr="00DB3A1A">
        <w:rPr>
          <w:rFonts w:ascii="Aptos" w:hAnsi="Aptos"/>
          <w:b/>
          <w:bCs/>
        </w:rPr>
        <w:t xml:space="preserve">zasahuje do dlouholetých </w:t>
      </w:r>
      <w:r w:rsidR="00307750">
        <w:rPr>
          <w:rFonts w:ascii="Aptos" w:hAnsi="Aptos"/>
          <w:b/>
          <w:bCs/>
        </w:rPr>
        <w:t>smluvních</w:t>
      </w:r>
      <w:r w:rsidRPr="00DB3A1A">
        <w:rPr>
          <w:rFonts w:ascii="Aptos" w:hAnsi="Aptos"/>
          <w:b/>
          <w:bCs/>
        </w:rPr>
        <w:t xml:space="preserve"> vztahů </w:t>
      </w:r>
      <w:r w:rsidR="00522CDA" w:rsidRPr="00DB3A1A">
        <w:rPr>
          <w:rFonts w:ascii="Aptos" w:hAnsi="Aptos"/>
          <w:b/>
          <w:bCs/>
        </w:rPr>
        <w:t>soukromých osob</w:t>
      </w:r>
      <w:r w:rsidR="00522CDA">
        <w:rPr>
          <w:rFonts w:ascii="Aptos" w:hAnsi="Aptos"/>
        </w:rPr>
        <w:t>, které se týkají hospodaření na soukromém, tedy nikoliv státním, majetku</w:t>
      </w:r>
      <w:r w:rsidR="00DB3A1A">
        <w:rPr>
          <w:rFonts w:ascii="Aptos" w:hAnsi="Aptos"/>
        </w:rPr>
        <w:t xml:space="preserve">. </w:t>
      </w:r>
    </w:p>
    <w:p w14:paraId="0A557B64" w14:textId="77777777" w:rsidR="006577D3" w:rsidRDefault="006577D3" w:rsidP="00B422D5">
      <w:pPr>
        <w:pStyle w:val="Odstavecseseznamem"/>
        <w:spacing w:after="0"/>
        <w:jc w:val="both"/>
        <w:rPr>
          <w:rFonts w:ascii="Aptos" w:hAnsi="Aptos"/>
        </w:rPr>
      </w:pPr>
    </w:p>
    <w:p w14:paraId="2E6BBD10" w14:textId="77777777" w:rsidR="00B91153" w:rsidRDefault="00E76B6F" w:rsidP="00B422D5">
      <w:pPr>
        <w:pStyle w:val="Odstavecseseznamem"/>
        <w:spacing w:after="0"/>
        <w:jc w:val="both"/>
        <w:rPr>
          <w:rFonts w:ascii="Aptos" w:hAnsi="Aptos"/>
        </w:rPr>
      </w:pPr>
      <w:r>
        <w:rPr>
          <w:rFonts w:ascii="Aptos" w:hAnsi="Aptos"/>
        </w:rPr>
        <w:t xml:space="preserve">V neposlední řadě </w:t>
      </w:r>
      <w:r w:rsidRPr="00664042">
        <w:rPr>
          <w:rFonts w:ascii="Aptos" w:hAnsi="Aptos"/>
          <w:b/>
          <w:bCs/>
        </w:rPr>
        <w:t xml:space="preserve">nabourává </w:t>
      </w:r>
      <w:r w:rsidR="00664042" w:rsidRPr="00664042">
        <w:rPr>
          <w:rFonts w:ascii="Aptos" w:hAnsi="Aptos"/>
          <w:b/>
          <w:bCs/>
        </w:rPr>
        <w:t>demokratické principy fungování myslivosti</w:t>
      </w:r>
      <w:r w:rsidR="006577D3">
        <w:rPr>
          <w:rFonts w:ascii="Aptos" w:hAnsi="Aptos"/>
          <w:b/>
          <w:bCs/>
        </w:rPr>
        <w:t xml:space="preserve"> </w:t>
      </w:r>
      <w:r w:rsidR="00B91153">
        <w:rPr>
          <w:rFonts w:ascii="Aptos" w:hAnsi="Aptos"/>
        </w:rPr>
        <w:t>úředním zasahováním do fungování honebních společenstev.</w:t>
      </w:r>
    </w:p>
    <w:p w14:paraId="5471B693" w14:textId="77777777" w:rsidR="003A4901" w:rsidRDefault="003A4901" w:rsidP="00B422D5">
      <w:pPr>
        <w:pStyle w:val="Odstavecseseznamem"/>
        <w:spacing w:after="0"/>
        <w:jc w:val="both"/>
        <w:rPr>
          <w:rFonts w:ascii="Aptos" w:hAnsi="Aptos"/>
        </w:rPr>
      </w:pPr>
    </w:p>
    <w:p w14:paraId="51F48208" w14:textId="77777777" w:rsidR="003A4901" w:rsidRDefault="003A4901" w:rsidP="003A4901">
      <w:pPr>
        <w:pStyle w:val="Odstavecseseznamem"/>
        <w:spacing w:after="0"/>
        <w:jc w:val="both"/>
        <w:rPr>
          <w:rFonts w:ascii="Aptos" w:hAnsi="Aptos"/>
        </w:rPr>
      </w:pPr>
      <w:r w:rsidRPr="009E4CBD">
        <w:rPr>
          <w:rFonts w:ascii="Aptos" w:hAnsi="Aptos"/>
        </w:rPr>
        <w:t>Novela vytváří novou, výrazně menšinovou, avšak privilegovanou skupinu osob, která nemusí respektovat většinové demokratické postupy při vytváření honiteb a je oprávněna lovit i proti vůli vlastníka s širokým oprávněním ale minimem odpovědnosti.</w:t>
      </w:r>
    </w:p>
    <w:p w14:paraId="54E108AD" w14:textId="77777777" w:rsidR="00A361A7" w:rsidRDefault="00A361A7" w:rsidP="003A4901">
      <w:pPr>
        <w:pStyle w:val="Odstavecseseznamem"/>
        <w:spacing w:after="0"/>
        <w:jc w:val="both"/>
        <w:rPr>
          <w:rFonts w:ascii="Aptos" w:hAnsi="Aptos"/>
        </w:rPr>
      </w:pPr>
    </w:p>
    <w:p w14:paraId="7D06DBC4" w14:textId="3C84413A" w:rsidR="00A361A7" w:rsidRPr="00A361A7" w:rsidRDefault="00A361A7" w:rsidP="003A4901">
      <w:pPr>
        <w:pStyle w:val="Odstavecseseznamem"/>
        <w:spacing w:after="0"/>
        <w:jc w:val="both"/>
        <w:rPr>
          <w:rFonts w:ascii="Aptos" w:hAnsi="Aptos"/>
          <w:b/>
          <w:bCs/>
        </w:rPr>
      </w:pPr>
      <w:r w:rsidRPr="00A361A7">
        <w:rPr>
          <w:rFonts w:ascii="Aptos" w:hAnsi="Aptos"/>
          <w:b/>
          <w:bCs/>
        </w:rPr>
        <w:t>To není podpora vlastníků, ale pravý opak.</w:t>
      </w:r>
    </w:p>
    <w:p w14:paraId="3371FD1C" w14:textId="77777777" w:rsidR="00B91153" w:rsidRDefault="00B91153" w:rsidP="00B422D5">
      <w:pPr>
        <w:pStyle w:val="Odstavecseseznamem"/>
        <w:spacing w:after="0"/>
        <w:jc w:val="both"/>
        <w:rPr>
          <w:rFonts w:ascii="Aptos" w:hAnsi="Aptos"/>
        </w:rPr>
      </w:pPr>
    </w:p>
    <w:p w14:paraId="0D472B3F" w14:textId="7640EA86" w:rsidR="00E76B6F" w:rsidRPr="00614673" w:rsidRDefault="00664042" w:rsidP="00B422D5">
      <w:pPr>
        <w:pStyle w:val="Odstavecseseznamem"/>
        <w:spacing w:after="0"/>
        <w:jc w:val="both"/>
        <w:rPr>
          <w:rFonts w:ascii="Aptos" w:hAnsi="Aptos"/>
        </w:rPr>
      </w:pPr>
      <w:r>
        <w:rPr>
          <w:rFonts w:ascii="Aptos" w:hAnsi="Aptos"/>
        </w:rPr>
        <w:t xml:space="preserve"> </w:t>
      </w:r>
    </w:p>
    <w:p w14:paraId="1A503D8B" w14:textId="741A031D" w:rsidR="006448B9" w:rsidRDefault="006448B9" w:rsidP="006448B9">
      <w:pPr>
        <w:pStyle w:val="Odstavecseseznamem"/>
        <w:numPr>
          <w:ilvl w:val="0"/>
          <w:numId w:val="4"/>
        </w:numPr>
        <w:spacing w:after="0"/>
        <w:jc w:val="both"/>
        <w:rPr>
          <w:rFonts w:ascii="Aptos" w:hAnsi="Aptos"/>
          <w:b/>
          <w:bCs/>
          <w:u w:val="single"/>
        </w:rPr>
      </w:pPr>
      <w:r w:rsidRPr="00E91A15">
        <w:rPr>
          <w:rFonts w:ascii="Aptos" w:hAnsi="Aptos"/>
          <w:b/>
          <w:bCs/>
          <w:u w:val="single"/>
        </w:rPr>
        <w:t xml:space="preserve">Není pravda, že novela přináší </w:t>
      </w:r>
      <w:r w:rsidR="00353D0F">
        <w:rPr>
          <w:rFonts w:ascii="Aptos" w:hAnsi="Aptos"/>
          <w:b/>
          <w:bCs/>
          <w:u w:val="single"/>
        </w:rPr>
        <w:t>podporu myslivosti</w:t>
      </w:r>
      <w:r w:rsidRPr="00E91A15">
        <w:rPr>
          <w:rFonts w:ascii="Aptos" w:hAnsi="Aptos"/>
          <w:b/>
          <w:bCs/>
          <w:u w:val="single"/>
        </w:rPr>
        <w:t>.</w:t>
      </w:r>
    </w:p>
    <w:p w14:paraId="27B15B31" w14:textId="77777777" w:rsidR="00531DD8" w:rsidRDefault="00531DD8" w:rsidP="00531DD8">
      <w:pPr>
        <w:pStyle w:val="Odstavecseseznamem"/>
        <w:spacing w:after="0"/>
        <w:jc w:val="both"/>
        <w:rPr>
          <w:rFonts w:ascii="Aptos" w:hAnsi="Aptos"/>
          <w:b/>
          <w:bCs/>
          <w:u w:val="single"/>
        </w:rPr>
      </w:pPr>
    </w:p>
    <w:p w14:paraId="6D620594" w14:textId="450A98F4" w:rsidR="00531DD8" w:rsidRDefault="00353D0F" w:rsidP="00531DD8">
      <w:pPr>
        <w:pStyle w:val="Odstavecseseznamem"/>
        <w:spacing w:after="0"/>
        <w:jc w:val="both"/>
        <w:rPr>
          <w:rFonts w:ascii="Aptos" w:hAnsi="Aptos"/>
        </w:rPr>
      </w:pPr>
      <w:r>
        <w:rPr>
          <w:rFonts w:ascii="Aptos" w:hAnsi="Aptos"/>
        </w:rPr>
        <w:t>Pokud tedy za podporu nepovažujeme drakonické sankce za ne</w:t>
      </w:r>
      <w:r w:rsidR="009B656A">
        <w:rPr>
          <w:rFonts w:ascii="Aptos" w:hAnsi="Aptos"/>
        </w:rPr>
        <w:t>plnění byrokratických požadavků novely.</w:t>
      </w:r>
    </w:p>
    <w:p w14:paraId="19E7BB9E" w14:textId="77777777" w:rsidR="00F11FBC" w:rsidRDefault="00F11FBC" w:rsidP="00531DD8">
      <w:pPr>
        <w:pStyle w:val="Odstavecseseznamem"/>
        <w:spacing w:after="0"/>
        <w:jc w:val="both"/>
        <w:rPr>
          <w:rFonts w:ascii="Aptos" w:hAnsi="Aptos"/>
        </w:rPr>
      </w:pPr>
    </w:p>
    <w:p w14:paraId="4E5599AB" w14:textId="06A0EB69" w:rsidR="00F11FBC" w:rsidRDefault="009C7F5F" w:rsidP="00531DD8">
      <w:pPr>
        <w:pStyle w:val="Odstavecseseznamem"/>
        <w:spacing w:after="0"/>
        <w:jc w:val="both"/>
        <w:rPr>
          <w:rFonts w:ascii="Aptos" w:hAnsi="Aptos"/>
        </w:rPr>
      </w:pPr>
      <w:r>
        <w:rPr>
          <w:rFonts w:ascii="Aptos" w:hAnsi="Aptos"/>
        </w:rPr>
        <w:t>Máme obavu</w:t>
      </w:r>
      <w:r w:rsidR="00355D18">
        <w:rPr>
          <w:rFonts w:ascii="Aptos" w:hAnsi="Aptos"/>
        </w:rPr>
        <w:t xml:space="preserve"> hraničící s jistotou</w:t>
      </w:r>
      <w:r>
        <w:rPr>
          <w:rFonts w:ascii="Aptos" w:hAnsi="Aptos"/>
        </w:rPr>
        <w:t xml:space="preserve">, že </w:t>
      </w:r>
      <w:r w:rsidR="00355D18">
        <w:rPr>
          <w:rFonts w:ascii="Aptos" w:hAnsi="Aptos"/>
        </w:rPr>
        <w:t xml:space="preserve">novela v tomto znění přinese myslivcům spíše </w:t>
      </w:r>
      <w:r w:rsidR="00355D18" w:rsidRPr="00355D18">
        <w:rPr>
          <w:rFonts w:ascii="Aptos" w:hAnsi="Aptos"/>
          <w:b/>
          <w:bCs/>
        </w:rPr>
        <w:t>znechucení</w:t>
      </w:r>
      <w:r w:rsidR="00355D18">
        <w:rPr>
          <w:rFonts w:ascii="Aptos" w:hAnsi="Aptos"/>
        </w:rPr>
        <w:t xml:space="preserve"> a ztrátu motivace se myslivosti vůbec věnovat.</w:t>
      </w:r>
    </w:p>
    <w:p w14:paraId="05852785" w14:textId="77777777" w:rsidR="00355D18" w:rsidRDefault="00355D18" w:rsidP="00531DD8">
      <w:pPr>
        <w:pStyle w:val="Odstavecseseznamem"/>
        <w:spacing w:after="0"/>
        <w:jc w:val="both"/>
        <w:rPr>
          <w:rFonts w:ascii="Aptos" w:hAnsi="Aptos"/>
        </w:rPr>
      </w:pPr>
    </w:p>
    <w:p w14:paraId="0CD1BBEF" w14:textId="03FBFFC9" w:rsidR="00355D18" w:rsidRPr="00531DD8" w:rsidRDefault="00355D18" w:rsidP="00531DD8">
      <w:pPr>
        <w:pStyle w:val="Odstavecseseznamem"/>
        <w:spacing w:after="0"/>
        <w:jc w:val="both"/>
        <w:rPr>
          <w:rFonts w:ascii="Aptos" w:hAnsi="Aptos"/>
        </w:rPr>
      </w:pPr>
      <w:r>
        <w:rPr>
          <w:rFonts w:ascii="Aptos" w:hAnsi="Aptos"/>
        </w:rPr>
        <w:t>Jako vlastníci potřebujeme myslivce, které bude jejich práce bavit</w:t>
      </w:r>
      <w:r w:rsidR="000C3EA7">
        <w:rPr>
          <w:rFonts w:ascii="Aptos" w:hAnsi="Aptos"/>
        </w:rPr>
        <w:t xml:space="preserve">, </w:t>
      </w:r>
      <w:r>
        <w:rPr>
          <w:rFonts w:ascii="Aptos" w:hAnsi="Aptos"/>
        </w:rPr>
        <w:t>kteří budou v</w:t>
      </w:r>
      <w:r w:rsidR="000C3EA7">
        <w:rPr>
          <w:rFonts w:ascii="Aptos" w:hAnsi="Aptos"/>
        </w:rPr>
        <w:t> prováděných činnostech vidět smysl</w:t>
      </w:r>
      <w:r w:rsidR="003F7528">
        <w:rPr>
          <w:rFonts w:ascii="Aptos" w:hAnsi="Aptos"/>
        </w:rPr>
        <w:t xml:space="preserve"> a kteří budou motivováni pozitivním způsobem. </w:t>
      </w:r>
      <w:r w:rsidR="004065C0" w:rsidRPr="004065C0">
        <w:rPr>
          <w:rFonts w:ascii="Aptos" w:hAnsi="Aptos"/>
          <w:b/>
          <w:bCs/>
        </w:rPr>
        <w:t>To, že zde nyní sedíme, však prokazuje, že návrh novely selhal.</w:t>
      </w:r>
      <w:r w:rsidR="000C3EA7">
        <w:rPr>
          <w:rFonts w:ascii="Aptos" w:hAnsi="Aptos"/>
        </w:rPr>
        <w:t xml:space="preserve"> </w:t>
      </w:r>
    </w:p>
    <w:p w14:paraId="4C98C5B5" w14:textId="77777777" w:rsidR="00D214CB" w:rsidRDefault="00D214CB" w:rsidP="00E91A15">
      <w:pPr>
        <w:spacing w:after="0"/>
        <w:ind w:left="708"/>
        <w:jc w:val="both"/>
        <w:rPr>
          <w:rFonts w:ascii="Aptos" w:hAnsi="Aptos"/>
        </w:rPr>
      </w:pPr>
    </w:p>
    <w:p w14:paraId="5D4F8690" w14:textId="77777777" w:rsidR="00A376E6" w:rsidRDefault="00A376E6" w:rsidP="00E91A15">
      <w:pPr>
        <w:spacing w:after="0"/>
        <w:ind w:left="708"/>
        <w:jc w:val="both"/>
        <w:rPr>
          <w:rFonts w:ascii="Aptos" w:hAnsi="Aptos"/>
        </w:rPr>
      </w:pPr>
    </w:p>
    <w:p w14:paraId="197E0536" w14:textId="77777777" w:rsidR="00A376E6" w:rsidRDefault="00A376E6" w:rsidP="00E91A15">
      <w:pPr>
        <w:spacing w:after="0"/>
        <w:ind w:left="708"/>
        <w:jc w:val="both"/>
        <w:rPr>
          <w:rFonts w:ascii="Aptos" w:hAnsi="Aptos"/>
        </w:rPr>
      </w:pPr>
    </w:p>
    <w:p w14:paraId="74300996" w14:textId="2378CE7D" w:rsidR="0044369D" w:rsidRDefault="00615864" w:rsidP="0044369D">
      <w:pPr>
        <w:pStyle w:val="Zhlav"/>
        <w:numPr>
          <w:ilvl w:val="0"/>
          <w:numId w:val="3"/>
        </w:numPr>
        <w:ind w:left="284" w:hanging="284"/>
        <w:rPr>
          <w:rFonts w:ascii="Aptos" w:hAnsi="Aptos"/>
          <w:u w:val="single"/>
        </w:rPr>
      </w:pPr>
      <w:r>
        <w:rPr>
          <w:rFonts w:ascii="Aptos" w:hAnsi="Aptos"/>
          <w:u w:val="single"/>
        </w:rPr>
        <w:t>NÁSLEDUJÍCÍ TISKOVÁ KONFERENCE</w:t>
      </w:r>
    </w:p>
    <w:p w14:paraId="44744E51" w14:textId="77777777" w:rsidR="00B71A85" w:rsidRDefault="00B71A85" w:rsidP="00E91A15">
      <w:pPr>
        <w:spacing w:after="0"/>
        <w:jc w:val="both"/>
        <w:rPr>
          <w:rFonts w:ascii="Aptos" w:hAnsi="Aptos"/>
        </w:rPr>
      </w:pPr>
    </w:p>
    <w:p w14:paraId="0908353B" w14:textId="1DE49119" w:rsidR="00120033" w:rsidRDefault="00B71A85" w:rsidP="0029042B">
      <w:pPr>
        <w:pStyle w:val="Odstavecseseznamem"/>
        <w:spacing w:after="0"/>
        <w:jc w:val="both"/>
        <w:rPr>
          <w:rFonts w:ascii="Aptos" w:hAnsi="Aptos"/>
        </w:rPr>
      </w:pPr>
      <w:r w:rsidRPr="00B71A85">
        <w:rPr>
          <w:rFonts w:ascii="Aptos" w:hAnsi="Aptos"/>
        </w:rPr>
        <w:t xml:space="preserve">Jistě Vám neušlo, že v reakci na dnešní tiskovou konferenci svolal ministr společně s neziskovými organizacemi, které se na přípravě novely podílely, tiskovou konferenci, na které budou společně obhajovat svůj výtvor. Čeká Vás opětovně sada hezkých marketingových hesel, jako je „posílení práv vlastníků“, „snížení byrokracie“ a „hospodaření podle stavu lesa“. Ubezpečujeme Vás, že </w:t>
      </w:r>
      <w:r w:rsidRPr="00120033">
        <w:rPr>
          <w:rFonts w:ascii="Aptos" w:hAnsi="Aptos"/>
          <w:b/>
          <w:bCs/>
        </w:rPr>
        <w:t>se všemi těmito cíli souhlasíme.</w:t>
      </w:r>
      <w:r w:rsidRPr="00B71A85">
        <w:rPr>
          <w:rFonts w:ascii="Aptos" w:hAnsi="Aptos"/>
        </w:rPr>
        <w:t xml:space="preserve"> </w:t>
      </w:r>
    </w:p>
    <w:p w14:paraId="2D5765F6" w14:textId="2163A5E5" w:rsidR="00B71A85" w:rsidRDefault="00B71A85" w:rsidP="0029042B">
      <w:pPr>
        <w:pStyle w:val="Odstavecseseznamem"/>
        <w:spacing w:after="0"/>
        <w:jc w:val="both"/>
        <w:rPr>
          <w:rFonts w:ascii="Aptos" w:hAnsi="Aptos"/>
          <w:b/>
          <w:bCs/>
        </w:rPr>
      </w:pPr>
      <w:r w:rsidRPr="00B71A85">
        <w:rPr>
          <w:rFonts w:ascii="Aptos" w:hAnsi="Aptos"/>
        </w:rPr>
        <w:t xml:space="preserve">Novela v aktuálním znění je však </w:t>
      </w:r>
      <w:r w:rsidRPr="00E54F61">
        <w:rPr>
          <w:rFonts w:ascii="Aptos" w:hAnsi="Aptos"/>
          <w:b/>
          <w:bCs/>
        </w:rPr>
        <w:t>nepřináší</w:t>
      </w:r>
      <w:r w:rsidRPr="00B71A85">
        <w:rPr>
          <w:rFonts w:ascii="Aptos" w:hAnsi="Aptos"/>
        </w:rPr>
        <w:t xml:space="preserve"> a naopak výrazně zvyšuje byrokracii, pošlapává práva vlastníků a znemožňuje hospodaření podle skutečného stavu poškození lesa. </w:t>
      </w:r>
      <w:r w:rsidR="007B7D44" w:rsidRPr="007B7D44">
        <w:rPr>
          <w:rFonts w:ascii="Aptos" w:hAnsi="Aptos"/>
        </w:rPr>
        <w:t xml:space="preserve">Ačkoliv novela v určitých drobných jednotlivostech přináší potřebné změny, v koncepčních otázkách zcela selhává a její schválení by bylo krokem zpět do období 50. let minulého století, kdy stát zastával názor, že </w:t>
      </w:r>
      <w:r w:rsidR="007B7D44" w:rsidRPr="00BD3729">
        <w:rPr>
          <w:rFonts w:ascii="Aptos" w:hAnsi="Aptos"/>
          <w:b/>
          <w:bCs/>
        </w:rPr>
        <w:t>úředník nejlépe ví, jak spravovat soukromý majetek.</w:t>
      </w:r>
    </w:p>
    <w:p w14:paraId="4323ABE4" w14:textId="77777777" w:rsidR="00527B68" w:rsidRDefault="00527B68" w:rsidP="00527B68">
      <w:pPr>
        <w:pStyle w:val="Odstavecseseznamem"/>
        <w:spacing w:after="0"/>
        <w:jc w:val="both"/>
        <w:rPr>
          <w:rFonts w:ascii="Aptos" w:hAnsi="Aptos"/>
        </w:rPr>
      </w:pPr>
    </w:p>
    <w:p w14:paraId="4A862B4F" w14:textId="51D7A090" w:rsidR="00527B68" w:rsidRPr="0038589E" w:rsidRDefault="00527B68" w:rsidP="00527B68">
      <w:pPr>
        <w:pStyle w:val="Odstavecseseznamem"/>
        <w:spacing w:after="0"/>
        <w:jc w:val="both"/>
        <w:rPr>
          <w:rFonts w:ascii="Aptos" w:hAnsi="Aptos"/>
        </w:rPr>
      </w:pPr>
      <w:r>
        <w:rPr>
          <w:rFonts w:ascii="Aptos" w:hAnsi="Aptos"/>
        </w:rPr>
        <w:t xml:space="preserve">Dle zákona ministr zemědělství zřizuje jako svůj poradní orgán tzv. Mysliveckou radu. Tuto radu ministr </w:t>
      </w:r>
      <w:r w:rsidRPr="00AD7E2D">
        <w:rPr>
          <w:rFonts w:ascii="Aptos" w:hAnsi="Aptos"/>
          <w:b/>
          <w:bCs/>
        </w:rPr>
        <w:t>nikdy nesvolal</w:t>
      </w:r>
      <w:r>
        <w:rPr>
          <w:rFonts w:ascii="Aptos" w:hAnsi="Aptos"/>
        </w:rPr>
        <w:t xml:space="preserve"> a novelu připravil ve spolupráci se subjekty, které proti myslivosti dlouhodobě bojují</w:t>
      </w:r>
      <w:r w:rsidR="00C072CA">
        <w:rPr>
          <w:rFonts w:ascii="Aptos" w:hAnsi="Aptos"/>
        </w:rPr>
        <w:t xml:space="preserve">, jako jsou </w:t>
      </w:r>
      <w:r w:rsidR="009C66EE">
        <w:rPr>
          <w:rFonts w:ascii="Aptos" w:hAnsi="Aptos"/>
        </w:rPr>
        <w:t xml:space="preserve">státem dotované </w:t>
      </w:r>
      <w:r w:rsidR="00C072CA">
        <w:rPr>
          <w:rFonts w:ascii="Aptos" w:hAnsi="Aptos"/>
        </w:rPr>
        <w:t>neziskové organizace</w:t>
      </w:r>
      <w:r w:rsidR="00981AD0">
        <w:rPr>
          <w:rFonts w:ascii="Aptos" w:hAnsi="Aptos"/>
        </w:rPr>
        <w:t xml:space="preserve">, které budou </w:t>
      </w:r>
      <w:r w:rsidR="003C2C42">
        <w:rPr>
          <w:rFonts w:ascii="Aptos" w:hAnsi="Aptos"/>
        </w:rPr>
        <w:t xml:space="preserve">na </w:t>
      </w:r>
      <w:r w:rsidR="00F74361">
        <w:rPr>
          <w:rFonts w:ascii="Aptos" w:hAnsi="Aptos"/>
        </w:rPr>
        <w:t>následující tiskovce ministra p</w:t>
      </w:r>
      <w:r w:rsidR="002E0576">
        <w:rPr>
          <w:rFonts w:ascii="Aptos" w:hAnsi="Aptos"/>
        </w:rPr>
        <w:t>odporovat.</w:t>
      </w:r>
      <w:r>
        <w:rPr>
          <w:rFonts w:ascii="Aptos" w:hAnsi="Aptos"/>
        </w:rPr>
        <w:t xml:space="preserve"> </w:t>
      </w:r>
    </w:p>
    <w:p w14:paraId="6338C188" w14:textId="77777777" w:rsidR="00B053EC" w:rsidRDefault="00B053EC" w:rsidP="0029042B">
      <w:pPr>
        <w:pStyle w:val="Odstavecseseznamem"/>
        <w:spacing w:after="0"/>
        <w:jc w:val="both"/>
        <w:rPr>
          <w:rFonts w:ascii="Aptos" w:hAnsi="Aptos"/>
        </w:rPr>
      </w:pPr>
    </w:p>
    <w:p w14:paraId="34D159B6" w14:textId="44BFC706" w:rsidR="00B053EC" w:rsidRDefault="00660CBB" w:rsidP="0029042B">
      <w:pPr>
        <w:pStyle w:val="Odstavecseseznamem"/>
        <w:spacing w:after="0"/>
        <w:jc w:val="both"/>
        <w:rPr>
          <w:rFonts w:ascii="Aptos" w:hAnsi="Aptos"/>
        </w:rPr>
      </w:pPr>
      <w:r>
        <w:rPr>
          <w:rFonts w:ascii="Aptos" w:hAnsi="Aptos"/>
        </w:rPr>
        <w:t xml:space="preserve">Svůj </w:t>
      </w:r>
      <w:r w:rsidRPr="00DF358C">
        <w:rPr>
          <w:rFonts w:ascii="Aptos" w:hAnsi="Aptos"/>
          <w:b/>
          <w:bCs/>
        </w:rPr>
        <w:t>ostrý nesouhlas s aktuálním znění novely</w:t>
      </w:r>
      <w:r>
        <w:rPr>
          <w:rFonts w:ascii="Aptos" w:hAnsi="Aptos"/>
        </w:rPr>
        <w:t xml:space="preserve"> vyjadřují </w:t>
      </w:r>
      <w:r w:rsidR="00B053EC">
        <w:rPr>
          <w:rFonts w:ascii="Aptos" w:hAnsi="Aptos"/>
        </w:rPr>
        <w:t>vlastní</w:t>
      </w:r>
      <w:r>
        <w:rPr>
          <w:rFonts w:ascii="Aptos" w:hAnsi="Aptos"/>
        </w:rPr>
        <w:t>ci</w:t>
      </w:r>
      <w:r w:rsidR="00B053EC">
        <w:rPr>
          <w:rFonts w:ascii="Aptos" w:hAnsi="Aptos"/>
        </w:rPr>
        <w:t>, hospodář</w:t>
      </w:r>
      <w:r w:rsidR="00E54F61">
        <w:rPr>
          <w:rFonts w:ascii="Aptos" w:hAnsi="Aptos"/>
        </w:rPr>
        <w:t>i</w:t>
      </w:r>
      <w:r w:rsidR="00B053EC">
        <w:rPr>
          <w:rFonts w:ascii="Aptos" w:hAnsi="Aptos"/>
        </w:rPr>
        <w:t xml:space="preserve"> v krajině, </w:t>
      </w:r>
      <w:r w:rsidR="00F672F9">
        <w:rPr>
          <w:rFonts w:ascii="Aptos" w:hAnsi="Aptos"/>
        </w:rPr>
        <w:t xml:space="preserve">lesníci, zemědělci, </w:t>
      </w:r>
      <w:r w:rsidR="00B053EC">
        <w:rPr>
          <w:rFonts w:ascii="Aptos" w:hAnsi="Aptos"/>
        </w:rPr>
        <w:t>myslivc</w:t>
      </w:r>
      <w:r w:rsidR="00B74CE2">
        <w:rPr>
          <w:rFonts w:ascii="Aptos" w:hAnsi="Aptos"/>
        </w:rPr>
        <w:t>i</w:t>
      </w:r>
      <w:r w:rsidR="00B053EC">
        <w:rPr>
          <w:rFonts w:ascii="Aptos" w:hAnsi="Aptos"/>
        </w:rPr>
        <w:t xml:space="preserve">, </w:t>
      </w:r>
      <w:r w:rsidR="00A71E73">
        <w:rPr>
          <w:rFonts w:ascii="Aptos" w:hAnsi="Aptos"/>
        </w:rPr>
        <w:t>akademičtí pracovníci</w:t>
      </w:r>
      <w:r w:rsidR="00B053EC">
        <w:rPr>
          <w:rFonts w:ascii="Aptos" w:hAnsi="Aptos"/>
        </w:rPr>
        <w:t>, Hospodářsk</w:t>
      </w:r>
      <w:r w:rsidR="0060478A">
        <w:rPr>
          <w:rFonts w:ascii="Aptos" w:hAnsi="Aptos"/>
        </w:rPr>
        <w:t>á</w:t>
      </w:r>
      <w:r w:rsidR="00B053EC">
        <w:rPr>
          <w:rFonts w:ascii="Aptos" w:hAnsi="Aptos"/>
        </w:rPr>
        <w:t xml:space="preserve"> komor</w:t>
      </w:r>
      <w:r w:rsidR="0060478A">
        <w:rPr>
          <w:rFonts w:ascii="Aptos" w:hAnsi="Aptos"/>
        </w:rPr>
        <w:t>a</w:t>
      </w:r>
      <w:r w:rsidR="00B053EC">
        <w:rPr>
          <w:rFonts w:ascii="Aptos" w:hAnsi="Aptos"/>
        </w:rPr>
        <w:t xml:space="preserve"> České republiky</w:t>
      </w:r>
      <w:r w:rsidR="00B65686">
        <w:rPr>
          <w:rFonts w:ascii="Aptos" w:hAnsi="Aptos"/>
        </w:rPr>
        <w:t xml:space="preserve"> a Agrární komora České </w:t>
      </w:r>
      <w:r w:rsidR="00C3183C">
        <w:rPr>
          <w:rFonts w:ascii="Aptos" w:hAnsi="Aptos"/>
        </w:rPr>
        <w:t>republiky</w:t>
      </w:r>
      <w:r w:rsidR="00B74CE2">
        <w:rPr>
          <w:rFonts w:ascii="Aptos" w:hAnsi="Aptos"/>
        </w:rPr>
        <w:t>. Ve včerejší tiskové zprávě se k nám všem připojil i Svaz měst a obcí České republiky.</w:t>
      </w:r>
      <w:r w:rsidR="00714B63">
        <w:rPr>
          <w:rFonts w:ascii="Aptos" w:hAnsi="Aptos"/>
        </w:rPr>
        <w:t xml:space="preserve"> Pod otevřeným dopisem jsou </w:t>
      </w:r>
      <w:r w:rsidR="00526578">
        <w:rPr>
          <w:rFonts w:ascii="Aptos" w:hAnsi="Aptos"/>
        </w:rPr>
        <w:t xml:space="preserve">dokonce </w:t>
      </w:r>
      <w:r w:rsidR="00714B63">
        <w:rPr>
          <w:rFonts w:ascii="Aptos" w:hAnsi="Aptos"/>
        </w:rPr>
        <w:t xml:space="preserve">podepsání i </w:t>
      </w:r>
      <w:r w:rsidR="00526578">
        <w:rPr>
          <w:rFonts w:ascii="Aptos" w:hAnsi="Aptos"/>
        </w:rPr>
        <w:t xml:space="preserve">významní </w:t>
      </w:r>
      <w:r w:rsidR="00714B63">
        <w:rPr>
          <w:rFonts w:ascii="Aptos" w:hAnsi="Aptos"/>
        </w:rPr>
        <w:t>členové SVOL</w:t>
      </w:r>
      <w:r w:rsidR="00D44397">
        <w:rPr>
          <w:rFonts w:ascii="Aptos" w:hAnsi="Aptos"/>
        </w:rPr>
        <w:t xml:space="preserve"> a Asociace soukromého zemědělství</w:t>
      </w:r>
      <w:r w:rsidR="00E627A4">
        <w:rPr>
          <w:rFonts w:ascii="Aptos" w:hAnsi="Aptos"/>
        </w:rPr>
        <w:t>.</w:t>
      </w:r>
      <w:r w:rsidR="00D44397">
        <w:rPr>
          <w:rFonts w:ascii="Aptos" w:hAnsi="Aptos"/>
        </w:rPr>
        <w:t xml:space="preserve"> </w:t>
      </w:r>
    </w:p>
    <w:p w14:paraId="535ECEE9" w14:textId="77777777" w:rsidR="00E54F61" w:rsidRDefault="00E54F61" w:rsidP="0029042B">
      <w:pPr>
        <w:pStyle w:val="Odstavecseseznamem"/>
        <w:spacing w:after="0"/>
        <w:jc w:val="both"/>
        <w:rPr>
          <w:rFonts w:ascii="Aptos" w:hAnsi="Aptos"/>
        </w:rPr>
      </w:pPr>
    </w:p>
    <w:p w14:paraId="31464934" w14:textId="77777777" w:rsidR="00581C59" w:rsidRDefault="00163466" w:rsidP="0029042B">
      <w:pPr>
        <w:pStyle w:val="Odstavecseseznamem"/>
        <w:spacing w:after="0"/>
        <w:jc w:val="both"/>
        <w:rPr>
          <w:rFonts w:ascii="Aptos" w:hAnsi="Aptos"/>
        </w:rPr>
      </w:pPr>
      <w:r>
        <w:rPr>
          <w:rFonts w:ascii="Aptos" w:hAnsi="Aptos"/>
        </w:rPr>
        <w:t xml:space="preserve">A tak se ptám: </w:t>
      </w:r>
      <w:r w:rsidRPr="009664C9">
        <w:rPr>
          <w:rFonts w:ascii="Aptos" w:hAnsi="Aptos"/>
          <w:b/>
          <w:bCs/>
        </w:rPr>
        <w:t>Pane ministře, copak to nestačí</w:t>
      </w:r>
      <w:r>
        <w:rPr>
          <w:rFonts w:ascii="Aptos" w:hAnsi="Aptos"/>
        </w:rPr>
        <w:t xml:space="preserve">? Kdo všechno Vás musí žádat, abyste </w:t>
      </w:r>
      <w:r w:rsidR="002C412D">
        <w:rPr>
          <w:rFonts w:ascii="Aptos" w:hAnsi="Aptos"/>
        </w:rPr>
        <w:t>od bezhlavého prosazování novely upustil</w:t>
      </w:r>
      <w:r w:rsidR="002B0935">
        <w:rPr>
          <w:rFonts w:ascii="Aptos" w:hAnsi="Aptos"/>
        </w:rPr>
        <w:t xml:space="preserve"> a pozval k jednání ty, kterých se novela skutečně týká</w:t>
      </w:r>
      <w:r w:rsidR="004C3B02">
        <w:rPr>
          <w:rFonts w:ascii="Aptos" w:hAnsi="Aptos"/>
        </w:rPr>
        <w:t xml:space="preserve"> a kteří mají s myslivostí dlouholeté praktické zkušenosti?</w:t>
      </w:r>
    </w:p>
    <w:p w14:paraId="2A012CD4" w14:textId="77777777" w:rsidR="00C70F53" w:rsidRDefault="00C70F53" w:rsidP="0029042B">
      <w:pPr>
        <w:pStyle w:val="Odstavecseseznamem"/>
        <w:spacing w:after="0"/>
        <w:jc w:val="both"/>
        <w:rPr>
          <w:rFonts w:ascii="Aptos" w:hAnsi="Aptos"/>
        </w:rPr>
      </w:pPr>
    </w:p>
    <w:p w14:paraId="5D803305" w14:textId="3F89D940" w:rsidR="002B0935" w:rsidRDefault="009664C9" w:rsidP="0029042B">
      <w:pPr>
        <w:pStyle w:val="Odstavecseseznamem"/>
        <w:spacing w:after="0"/>
        <w:jc w:val="both"/>
        <w:rPr>
          <w:rFonts w:ascii="Aptos" w:hAnsi="Aptos"/>
        </w:rPr>
      </w:pPr>
      <w:r>
        <w:rPr>
          <w:rFonts w:ascii="Aptos" w:hAnsi="Aptos"/>
        </w:rPr>
        <w:t xml:space="preserve">Za vlastníky si </w:t>
      </w:r>
      <w:r w:rsidR="00566C81">
        <w:rPr>
          <w:rFonts w:ascii="Aptos" w:hAnsi="Aptos"/>
        </w:rPr>
        <w:t xml:space="preserve">tedy </w:t>
      </w:r>
      <w:r>
        <w:rPr>
          <w:rFonts w:ascii="Aptos" w:hAnsi="Aptos"/>
        </w:rPr>
        <w:t xml:space="preserve">dovoluji požádat zákonodárce, aby </w:t>
      </w:r>
      <w:r w:rsidR="007D4E09">
        <w:rPr>
          <w:rFonts w:ascii="Aptos" w:hAnsi="Aptos"/>
        </w:rPr>
        <w:t xml:space="preserve">přijetí novely </w:t>
      </w:r>
      <w:r w:rsidR="007D4E09" w:rsidRPr="005619B0">
        <w:rPr>
          <w:rFonts w:ascii="Aptos" w:hAnsi="Aptos"/>
          <w:b/>
          <w:bCs/>
        </w:rPr>
        <w:t>v tomto znění</w:t>
      </w:r>
      <w:r w:rsidR="007D4E09">
        <w:rPr>
          <w:rFonts w:ascii="Aptos" w:hAnsi="Aptos"/>
        </w:rPr>
        <w:t xml:space="preserve"> </w:t>
      </w:r>
      <w:r w:rsidR="007D4E09" w:rsidRPr="007E1400">
        <w:rPr>
          <w:rFonts w:ascii="Aptos" w:hAnsi="Aptos"/>
          <w:b/>
          <w:bCs/>
        </w:rPr>
        <w:t>nepodpořili</w:t>
      </w:r>
      <w:r w:rsidR="00A71E73">
        <w:rPr>
          <w:rFonts w:ascii="Aptos" w:hAnsi="Aptos"/>
          <w:b/>
          <w:bCs/>
        </w:rPr>
        <w:t xml:space="preserve"> a vrátili ji </w:t>
      </w:r>
      <w:r w:rsidR="00156933">
        <w:rPr>
          <w:rFonts w:ascii="Aptos" w:hAnsi="Aptos"/>
          <w:b/>
          <w:bCs/>
        </w:rPr>
        <w:t xml:space="preserve">zpět </w:t>
      </w:r>
      <w:r w:rsidR="00A71E73">
        <w:rPr>
          <w:rFonts w:ascii="Aptos" w:hAnsi="Aptos"/>
          <w:b/>
          <w:bCs/>
        </w:rPr>
        <w:t>na Ministerstvo zemědělství</w:t>
      </w:r>
      <w:r w:rsidR="00156933" w:rsidRPr="00156933">
        <w:rPr>
          <w:rFonts w:ascii="Aptos" w:hAnsi="Aptos"/>
          <w:b/>
          <w:bCs/>
        </w:rPr>
        <w:t xml:space="preserve"> </w:t>
      </w:r>
      <w:r w:rsidR="00156933">
        <w:rPr>
          <w:rFonts w:ascii="Aptos" w:hAnsi="Aptos"/>
          <w:b/>
          <w:bCs/>
        </w:rPr>
        <w:t>k přepracování</w:t>
      </w:r>
      <w:r w:rsidR="00566C81">
        <w:rPr>
          <w:rFonts w:ascii="Aptos" w:hAnsi="Aptos"/>
        </w:rPr>
        <w:t>.</w:t>
      </w:r>
      <w:r w:rsidR="007D4E09">
        <w:rPr>
          <w:rFonts w:ascii="Aptos" w:hAnsi="Aptos"/>
        </w:rPr>
        <w:t xml:space="preserve"> </w:t>
      </w:r>
    </w:p>
    <w:p w14:paraId="0A2376B2" w14:textId="77777777" w:rsidR="00C71EBC" w:rsidRDefault="00C71EBC" w:rsidP="00C71EBC">
      <w:pPr>
        <w:spacing w:after="0"/>
        <w:jc w:val="both"/>
        <w:rPr>
          <w:rFonts w:ascii="Aptos" w:hAnsi="Aptos"/>
        </w:rPr>
      </w:pPr>
    </w:p>
    <w:p w14:paraId="14479607" w14:textId="77777777" w:rsidR="00C71EBC" w:rsidRDefault="00C71EBC" w:rsidP="00C71EBC">
      <w:pPr>
        <w:spacing w:after="0"/>
        <w:jc w:val="both"/>
        <w:rPr>
          <w:rFonts w:ascii="Aptos" w:hAnsi="Aptos"/>
        </w:rPr>
      </w:pPr>
    </w:p>
    <w:p w14:paraId="2B45430E" w14:textId="77777777" w:rsidR="00C71EBC" w:rsidRDefault="00C71EBC" w:rsidP="00C71EBC">
      <w:pPr>
        <w:spacing w:after="0"/>
        <w:jc w:val="both"/>
        <w:rPr>
          <w:rFonts w:ascii="Aptos" w:hAnsi="Aptos"/>
        </w:rPr>
      </w:pPr>
    </w:p>
    <w:p w14:paraId="4079D9BC" w14:textId="4661E30C" w:rsidR="00C71EBC" w:rsidRDefault="00495D55" w:rsidP="00C71EBC">
      <w:pPr>
        <w:spacing w:after="0"/>
        <w:jc w:val="both"/>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p>
    <w:p w14:paraId="7DC27E9F" w14:textId="174463C0" w:rsidR="00495D55" w:rsidRDefault="00495D55" w:rsidP="00C71EBC">
      <w:pPr>
        <w:spacing w:after="0"/>
        <w:jc w:val="both"/>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sidR="00A123C1">
        <w:rPr>
          <w:rFonts w:ascii="Aptos" w:hAnsi="Aptos"/>
        </w:rPr>
        <w:tab/>
      </w:r>
      <w:r>
        <w:rPr>
          <w:rFonts w:ascii="Aptos" w:hAnsi="Aptos"/>
        </w:rPr>
        <w:t>JUDr. Daniel Novotný, Ph.D.</w:t>
      </w:r>
    </w:p>
    <w:p w14:paraId="79BF2F64" w14:textId="50443097" w:rsidR="00495D55" w:rsidRDefault="00495D55" w:rsidP="00C71EBC">
      <w:pPr>
        <w:spacing w:after="0"/>
        <w:jc w:val="both"/>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sidR="004F0D77">
        <w:rPr>
          <w:rFonts w:ascii="Aptos" w:hAnsi="Aptos"/>
        </w:rPr>
        <w:tab/>
      </w:r>
      <w:r w:rsidR="004F33EB">
        <w:rPr>
          <w:rFonts w:ascii="Aptos" w:hAnsi="Aptos"/>
        </w:rPr>
        <w:t>signatář</w:t>
      </w:r>
    </w:p>
    <w:p w14:paraId="5DB35172" w14:textId="7D2BA65E" w:rsidR="004F33EB" w:rsidRDefault="004F33EB" w:rsidP="00C71EBC">
      <w:pPr>
        <w:spacing w:after="0"/>
        <w:jc w:val="both"/>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hyperlink r:id="rId7" w:history="1">
        <w:r w:rsidR="004400A8" w:rsidRPr="00A061B0">
          <w:rPr>
            <w:rStyle w:val="Hypertextovodkaz"/>
            <w:rFonts w:ascii="Aptos" w:hAnsi="Aptos"/>
          </w:rPr>
          <w:t>www.hospodarivkrajine.cz</w:t>
        </w:r>
      </w:hyperlink>
      <w:r w:rsidR="004400A8">
        <w:rPr>
          <w:rFonts w:ascii="Aptos" w:hAnsi="Aptos"/>
        </w:rPr>
        <w:t xml:space="preserve"> </w:t>
      </w:r>
    </w:p>
    <w:p w14:paraId="0C7B56DB" w14:textId="77777777" w:rsidR="00C71EBC" w:rsidRDefault="00C71EBC" w:rsidP="00C71EBC">
      <w:pPr>
        <w:spacing w:after="0"/>
        <w:jc w:val="both"/>
        <w:rPr>
          <w:rFonts w:ascii="Aptos" w:hAnsi="Aptos"/>
        </w:rPr>
      </w:pPr>
    </w:p>
    <w:p w14:paraId="411488AB" w14:textId="77777777" w:rsidR="00C71EBC" w:rsidRPr="00C71EBC" w:rsidRDefault="00C71EBC" w:rsidP="00C71EBC">
      <w:pPr>
        <w:spacing w:after="0"/>
        <w:jc w:val="both"/>
        <w:rPr>
          <w:rFonts w:ascii="Aptos" w:hAnsi="Aptos"/>
        </w:rPr>
      </w:pPr>
    </w:p>
    <w:sectPr w:rsidR="00C71EBC" w:rsidRPr="00C71E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58332" w14:textId="77777777" w:rsidR="00C02896" w:rsidRDefault="00C02896" w:rsidP="002269C1">
      <w:pPr>
        <w:spacing w:after="0" w:line="240" w:lineRule="auto"/>
      </w:pPr>
      <w:r>
        <w:separator/>
      </w:r>
    </w:p>
  </w:endnote>
  <w:endnote w:type="continuationSeparator" w:id="0">
    <w:p w14:paraId="1E139D67" w14:textId="77777777" w:rsidR="00C02896" w:rsidRDefault="00C02896" w:rsidP="002269C1">
      <w:pPr>
        <w:spacing w:after="0" w:line="240" w:lineRule="auto"/>
      </w:pPr>
      <w:r>
        <w:continuationSeparator/>
      </w:r>
    </w:p>
  </w:endnote>
  <w:endnote w:type="continuationNotice" w:id="1">
    <w:p w14:paraId="5E2731D3" w14:textId="77777777" w:rsidR="00C02896" w:rsidRDefault="00C02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7135" w14:textId="77777777" w:rsidR="00C02896" w:rsidRDefault="00C02896" w:rsidP="002269C1">
      <w:pPr>
        <w:spacing w:after="0" w:line="240" w:lineRule="auto"/>
      </w:pPr>
      <w:r>
        <w:separator/>
      </w:r>
    </w:p>
  </w:footnote>
  <w:footnote w:type="continuationSeparator" w:id="0">
    <w:p w14:paraId="173980F9" w14:textId="77777777" w:rsidR="00C02896" w:rsidRDefault="00C02896" w:rsidP="002269C1">
      <w:pPr>
        <w:spacing w:after="0" w:line="240" w:lineRule="auto"/>
      </w:pPr>
      <w:r>
        <w:continuationSeparator/>
      </w:r>
    </w:p>
  </w:footnote>
  <w:footnote w:type="continuationNotice" w:id="1">
    <w:p w14:paraId="1756A64D" w14:textId="77777777" w:rsidR="00C02896" w:rsidRDefault="00C02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F779" w14:textId="20AB415B" w:rsidR="007841EC" w:rsidRPr="00517594" w:rsidRDefault="002853E0" w:rsidP="00517594">
    <w:pPr>
      <w:pStyle w:val="Zhlav"/>
      <w:pBdr>
        <w:bottom w:val="single" w:sz="4" w:space="1" w:color="8EAADB" w:themeColor="accent1" w:themeTint="99"/>
      </w:pBdr>
      <w:rPr>
        <w:rFonts w:ascii="Aptos" w:hAnsi="Aptos"/>
        <w:b/>
        <w:bCs/>
        <w:color w:val="4472C4" w:themeColor="accent1"/>
      </w:rPr>
    </w:pPr>
    <w:r w:rsidRPr="00517594">
      <w:rPr>
        <w:rFonts w:ascii="Aptos" w:hAnsi="Aptos"/>
        <w:b/>
        <w:bCs/>
        <w:color w:val="4472C4" w:themeColor="accent1"/>
      </w:rPr>
      <w:t>HOSPODÁŘI V</w:t>
    </w:r>
    <w:r w:rsidR="00517594">
      <w:rPr>
        <w:rFonts w:ascii="Aptos" w:hAnsi="Aptos"/>
        <w:b/>
        <w:bCs/>
        <w:color w:val="4472C4" w:themeColor="accent1"/>
      </w:rPr>
      <w:t> </w:t>
    </w:r>
    <w:r w:rsidRPr="00517594">
      <w:rPr>
        <w:rFonts w:ascii="Aptos" w:hAnsi="Aptos"/>
        <w:b/>
        <w:bCs/>
        <w:color w:val="4472C4" w:themeColor="accent1"/>
      </w:rPr>
      <w:t>KRAJINĚ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A17"/>
    <w:multiLevelType w:val="hybridMultilevel"/>
    <w:tmpl w:val="54B65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C405A0"/>
    <w:multiLevelType w:val="hybridMultilevel"/>
    <w:tmpl w:val="FA6ED3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CC2CC6"/>
    <w:multiLevelType w:val="hybridMultilevel"/>
    <w:tmpl w:val="B8D2CF5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A85289"/>
    <w:multiLevelType w:val="hybridMultilevel"/>
    <w:tmpl w:val="98AC6A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3423427">
    <w:abstractNumId w:val="3"/>
  </w:num>
  <w:num w:numId="2" w16cid:durableId="1354378422">
    <w:abstractNumId w:val="1"/>
  </w:num>
  <w:num w:numId="3" w16cid:durableId="929898021">
    <w:abstractNumId w:val="0"/>
  </w:num>
  <w:num w:numId="4" w16cid:durableId="102675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1"/>
    <w:rsid w:val="000168DE"/>
    <w:rsid w:val="00025181"/>
    <w:rsid w:val="0003185A"/>
    <w:rsid w:val="00090BA2"/>
    <w:rsid w:val="000B7805"/>
    <w:rsid w:val="000C0F92"/>
    <w:rsid w:val="000C20E4"/>
    <w:rsid w:val="000C3EA7"/>
    <w:rsid w:val="00120033"/>
    <w:rsid w:val="00136A43"/>
    <w:rsid w:val="0014732E"/>
    <w:rsid w:val="00156933"/>
    <w:rsid w:val="00161F5C"/>
    <w:rsid w:val="00163466"/>
    <w:rsid w:val="00174E0C"/>
    <w:rsid w:val="00214FA9"/>
    <w:rsid w:val="00221C32"/>
    <w:rsid w:val="0022499E"/>
    <w:rsid w:val="002269C1"/>
    <w:rsid w:val="00235E6B"/>
    <w:rsid w:val="0027222F"/>
    <w:rsid w:val="00273499"/>
    <w:rsid w:val="002838E9"/>
    <w:rsid w:val="002853E0"/>
    <w:rsid w:val="0029042B"/>
    <w:rsid w:val="002A6729"/>
    <w:rsid w:val="002B0479"/>
    <w:rsid w:val="002B0935"/>
    <w:rsid w:val="002C323C"/>
    <w:rsid w:val="002C412D"/>
    <w:rsid w:val="002C4776"/>
    <w:rsid w:val="002E0576"/>
    <w:rsid w:val="002F5450"/>
    <w:rsid w:val="002F623B"/>
    <w:rsid w:val="00307750"/>
    <w:rsid w:val="00353D0F"/>
    <w:rsid w:val="00355D18"/>
    <w:rsid w:val="0038589E"/>
    <w:rsid w:val="00385E60"/>
    <w:rsid w:val="00391578"/>
    <w:rsid w:val="003A2163"/>
    <w:rsid w:val="003A4901"/>
    <w:rsid w:val="003B01AC"/>
    <w:rsid w:val="003B4EA5"/>
    <w:rsid w:val="003C2C42"/>
    <w:rsid w:val="003C5CCA"/>
    <w:rsid w:val="003D4A6B"/>
    <w:rsid w:val="003D4CCC"/>
    <w:rsid w:val="003E60C7"/>
    <w:rsid w:val="003F7528"/>
    <w:rsid w:val="004065C0"/>
    <w:rsid w:val="004400A8"/>
    <w:rsid w:val="0044369D"/>
    <w:rsid w:val="00446C36"/>
    <w:rsid w:val="0047769E"/>
    <w:rsid w:val="00485AD0"/>
    <w:rsid w:val="00490225"/>
    <w:rsid w:val="00495D55"/>
    <w:rsid w:val="004B6AB5"/>
    <w:rsid w:val="004C27EA"/>
    <w:rsid w:val="004C3B02"/>
    <w:rsid w:val="004D646A"/>
    <w:rsid w:val="004F0D77"/>
    <w:rsid w:val="004F33EB"/>
    <w:rsid w:val="004F581D"/>
    <w:rsid w:val="00505472"/>
    <w:rsid w:val="00510579"/>
    <w:rsid w:val="00512BCF"/>
    <w:rsid w:val="00515400"/>
    <w:rsid w:val="00517594"/>
    <w:rsid w:val="00522CDA"/>
    <w:rsid w:val="00526578"/>
    <w:rsid w:val="00527B68"/>
    <w:rsid w:val="00531DD8"/>
    <w:rsid w:val="005619B0"/>
    <w:rsid w:val="00566C81"/>
    <w:rsid w:val="00581C59"/>
    <w:rsid w:val="00586E6D"/>
    <w:rsid w:val="005A5AA0"/>
    <w:rsid w:val="005B1D26"/>
    <w:rsid w:val="005B5734"/>
    <w:rsid w:val="005E157E"/>
    <w:rsid w:val="005F2794"/>
    <w:rsid w:val="005F57C0"/>
    <w:rsid w:val="005F5CC9"/>
    <w:rsid w:val="0060478A"/>
    <w:rsid w:val="00614673"/>
    <w:rsid w:val="00615864"/>
    <w:rsid w:val="00615FAE"/>
    <w:rsid w:val="00630862"/>
    <w:rsid w:val="00631B2B"/>
    <w:rsid w:val="006448B9"/>
    <w:rsid w:val="006469BF"/>
    <w:rsid w:val="006577D3"/>
    <w:rsid w:val="00660CBB"/>
    <w:rsid w:val="00664042"/>
    <w:rsid w:val="0066488F"/>
    <w:rsid w:val="0068182B"/>
    <w:rsid w:val="006F1BE1"/>
    <w:rsid w:val="00714B63"/>
    <w:rsid w:val="00740A31"/>
    <w:rsid w:val="007434DB"/>
    <w:rsid w:val="00761427"/>
    <w:rsid w:val="007834A1"/>
    <w:rsid w:val="007841EC"/>
    <w:rsid w:val="00790751"/>
    <w:rsid w:val="00795958"/>
    <w:rsid w:val="007B77AE"/>
    <w:rsid w:val="007B7D44"/>
    <w:rsid w:val="007C4150"/>
    <w:rsid w:val="007D43A2"/>
    <w:rsid w:val="007D4E09"/>
    <w:rsid w:val="007E1400"/>
    <w:rsid w:val="007E7367"/>
    <w:rsid w:val="00804EAE"/>
    <w:rsid w:val="008103E9"/>
    <w:rsid w:val="00812138"/>
    <w:rsid w:val="00814B28"/>
    <w:rsid w:val="0082005D"/>
    <w:rsid w:val="00834183"/>
    <w:rsid w:val="00883D69"/>
    <w:rsid w:val="008A6E9C"/>
    <w:rsid w:val="008B74D3"/>
    <w:rsid w:val="008C773E"/>
    <w:rsid w:val="008D6D4C"/>
    <w:rsid w:val="00901EA5"/>
    <w:rsid w:val="00915735"/>
    <w:rsid w:val="009168AC"/>
    <w:rsid w:val="00935198"/>
    <w:rsid w:val="009574F9"/>
    <w:rsid w:val="009664C9"/>
    <w:rsid w:val="009672C0"/>
    <w:rsid w:val="00977713"/>
    <w:rsid w:val="0098134D"/>
    <w:rsid w:val="00981AD0"/>
    <w:rsid w:val="00995F0A"/>
    <w:rsid w:val="009B656A"/>
    <w:rsid w:val="009C66EE"/>
    <w:rsid w:val="009C7F5F"/>
    <w:rsid w:val="009E4CBD"/>
    <w:rsid w:val="009F3B90"/>
    <w:rsid w:val="00A123C1"/>
    <w:rsid w:val="00A201C1"/>
    <w:rsid w:val="00A361A7"/>
    <w:rsid w:val="00A376E6"/>
    <w:rsid w:val="00A41B9C"/>
    <w:rsid w:val="00A514CA"/>
    <w:rsid w:val="00A65934"/>
    <w:rsid w:val="00A71E73"/>
    <w:rsid w:val="00A72105"/>
    <w:rsid w:val="00A77CFB"/>
    <w:rsid w:val="00AB0378"/>
    <w:rsid w:val="00AC3D1C"/>
    <w:rsid w:val="00AD7E2D"/>
    <w:rsid w:val="00AE34D2"/>
    <w:rsid w:val="00B053EC"/>
    <w:rsid w:val="00B422D5"/>
    <w:rsid w:val="00B52694"/>
    <w:rsid w:val="00B65686"/>
    <w:rsid w:val="00B71A85"/>
    <w:rsid w:val="00B74CE2"/>
    <w:rsid w:val="00B75C5B"/>
    <w:rsid w:val="00B87ECF"/>
    <w:rsid w:val="00B91153"/>
    <w:rsid w:val="00BA0C71"/>
    <w:rsid w:val="00BA65B0"/>
    <w:rsid w:val="00BB2399"/>
    <w:rsid w:val="00BC0252"/>
    <w:rsid w:val="00BD3729"/>
    <w:rsid w:val="00BE43DD"/>
    <w:rsid w:val="00C02896"/>
    <w:rsid w:val="00C06E00"/>
    <w:rsid w:val="00C06E7F"/>
    <w:rsid w:val="00C072CA"/>
    <w:rsid w:val="00C113FE"/>
    <w:rsid w:val="00C17222"/>
    <w:rsid w:val="00C3183C"/>
    <w:rsid w:val="00C34A8F"/>
    <w:rsid w:val="00C44E0D"/>
    <w:rsid w:val="00C665C2"/>
    <w:rsid w:val="00C70F53"/>
    <w:rsid w:val="00C71EBC"/>
    <w:rsid w:val="00C972D1"/>
    <w:rsid w:val="00CC22F0"/>
    <w:rsid w:val="00CD6ED4"/>
    <w:rsid w:val="00CE3CBC"/>
    <w:rsid w:val="00D00556"/>
    <w:rsid w:val="00D12C5E"/>
    <w:rsid w:val="00D214CB"/>
    <w:rsid w:val="00D217FB"/>
    <w:rsid w:val="00D23A48"/>
    <w:rsid w:val="00D44397"/>
    <w:rsid w:val="00D5390C"/>
    <w:rsid w:val="00D62BE0"/>
    <w:rsid w:val="00D96538"/>
    <w:rsid w:val="00DB3A1A"/>
    <w:rsid w:val="00DD36D5"/>
    <w:rsid w:val="00DD3754"/>
    <w:rsid w:val="00DF358C"/>
    <w:rsid w:val="00E004A7"/>
    <w:rsid w:val="00E21B13"/>
    <w:rsid w:val="00E22497"/>
    <w:rsid w:val="00E50B49"/>
    <w:rsid w:val="00E54F61"/>
    <w:rsid w:val="00E627A4"/>
    <w:rsid w:val="00E62C15"/>
    <w:rsid w:val="00E76B6F"/>
    <w:rsid w:val="00E91A15"/>
    <w:rsid w:val="00EA0DAE"/>
    <w:rsid w:val="00EB0551"/>
    <w:rsid w:val="00ED2428"/>
    <w:rsid w:val="00EE29DA"/>
    <w:rsid w:val="00F11FBC"/>
    <w:rsid w:val="00F15398"/>
    <w:rsid w:val="00F2304B"/>
    <w:rsid w:val="00F355C0"/>
    <w:rsid w:val="00F61145"/>
    <w:rsid w:val="00F632D5"/>
    <w:rsid w:val="00F672F9"/>
    <w:rsid w:val="00F74361"/>
    <w:rsid w:val="00FA68B7"/>
    <w:rsid w:val="00FB5E93"/>
    <w:rsid w:val="00FE7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DEE5"/>
  <w15:chartTrackingRefBased/>
  <w15:docId w15:val="{3BC10FF8-A083-486D-B178-CFEFD6AF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AD0"/>
  </w:style>
  <w:style w:type="paragraph" w:styleId="Nadpis1">
    <w:name w:val="heading 1"/>
    <w:basedOn w:val="Normln"/>
    <w:next w:val="Normln"/>
    <w:link w:val="Nadpis1Char"/>
    <w:uiPriority w:val="9"/>
    <w:qFormat/>
    <w:rsid w:val="002269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2269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2269C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2269C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2269C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2269C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269C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269C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269C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9C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269C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269C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269C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269C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269C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269C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269C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269C1"/>
    <w:rPr>
      <w:rFonts w:eastAsiaTheme="majorEastAsia" w:cstheme="majorBidi"/>
      <w:color w:val="272727" w:themeColor="text1" w:themeTint="D8"/>
    </w:rPr>
  </w:style>
  <w:style w:type="paragraph" w:styleId="Nzev">
    <w:name w:val="Title"/>
    <w:basedOn w:val="Normln"/>
    <w:next w:val="Normln"/>
    <w:link w:val="NzevChar"/>
    <w:uiPriority w:val="10"/>
    <w:qFormat/>
    <w:rsid w:val="00226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269C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269C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269C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269C1"/>
    <w:pPr>
      <w:spacing w:before="160"/>
      <w:jc w:val="center"/>
    </w:pPr>
    <w:rPr>
      <w:i/>
      <w:iCs/>
      <w:color w:val="404040" w:themeColor="text1" w:themeTint="BF"/>
    </w:rPr>
  </w:style>
  <w:style w:type="character" w:customStyle="1" w:styleId="CittChar">
    <w:name w:val="Citát Char"/>
    <w:basedOn w:val="Standardnpsmoodstavce"/>
    <w:link w:val="Citt"/>
    <w:uiPriority w:val="29"/>
    <w:rsid w:val="002269C1"/>
    <w:rPr>
      <w:i/>
      <w:iCs/>
      <w:color w:val="404040" w:themeColor="text1" w:themeTint="BF"/>
    </w:rPr>
  </w:style>
  <w:style w:type="paragraph" w:styleId="Odstavecseseznamem">
    <w:name w:val="List Paragraph"/>
    <w:basedOn w:val="Normln"/>
    <w:uiPriority w:val="34"/>
    <w:qFormat/>
    <w:rsid w:val="002269C1"/>
    <w:pPr>
      <w:ind w:left="720"/>
      <w:contextualSpacing/>
    </w:pPr>
  </w:style>
  <w:style w:type="character" w:styleId="Zdraznnintenzivn">
    <w:name w:val="Intense Emphasis"/>
    <w:basedOn w:val="Standardnpsmoodstavce"/>
    <w:uiPriority w:val="21"/>
    <w:qFormat/>
    <w:rsid w:val="002269C1"/>
    <w:rPr>
      <w:i/>
      <w:iCs/>
      <w:color w:val="2F5496" w:themeColor="accent1" w:themeShade="BF"/>
    </w:rPr>
  </w:style>
  <w:style w:type="paragraph" w:styleId="Vrazncitt">
    <w:name w:val="Intense Quote"/>
    <w:basedOn w:val="Normln"/>
    <w:next w:val="Normln"/>
    <w:link w:val="VrazncittChar"/>
    <w:uiPriority w:val="30"/>
    <w:qFormat/>
    <w:rsid w:val="00226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2269C1"/>
    <w:rPr>
      <w:i/>
      <w:iCs/>
      <w:color w:val="2F5496" w:themeColor="accent1" w:themeShade="BF"/>
    </w:rPr>
  </w:style>
  <w:style w:type="character" w:styleId="Odkazintenzivn">
    <w:name w:val="Intense Reference"/>
    <w:basedOn w:val="Standardnpsmoodstavce"/>
    <w:uiPriority w:val="32"/>
    <w:qFormat/>
    <w:rsid w:val="002269C1"/>
    <w:rPr>
      <w:b/>
      <w:bCs/>
      <w:smallCaps/>
      <w:color w:val="2F5496" w:themeColor="accent1" w:themeShade="BF"/>
      <w:spacing w:val="5"/>
    </w:rPr>
  </w:style>
  <w:style w:type="paragraph" w:styleId="Zhlav">
    <w:name w:val="header"/>
    <w:basedOn w:val="Normln"/>
    <w:link w:val="ZhlavChar"/>
    <w:uiPriority w:val="99"/>
    <w:unhideWhenUsed/>
    <w:rsid w:val="002269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9C1"/>
  </w:style>
  <w:style w:type="paragraph" w:styleId="Zpat">
    <w:name w:val="footer"/>
    <w:basedOn w:val="Normln"/>
    <w:link w:val="ZpatChar"/>
    <w:uiPriority w:val="99"/>
    <w:unhideWhenUsed/>
    <w:rsid w:val="002269C1"/>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9C1"/>
  </w:style>
  <w:style w:type="character" w:styleId="Hypertextovodkaz">
    <w:name w:val="Hyperlink"/>
    <w:basedOn w:val="Standardnpsmoodstavce"/>
    <w:uiPriority w:val="99"/>
    <w:unhideWhenUsed/>
    <w:rsid w:val="004400A8"/>
    <w:rPr>
      <w:color w:val="0563C1" w:themeColor="hyperlink"/>
      <w:u w:val="single"/>
    </w:rPr>
  </w:style>
  <w:style w:type="character" w:styleId="Nevyeenzmnka">
    <w:name w:val="Unresolved Mention"/>
    <w:basedOn w:val="Standardnpsmoodstavce"/>
    <w:uiPriority w:val="99"/>
    <w:semiHidden/>
    <w:unhideWhenUsed/>
    <w:rsid w:val="0044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spodarivkraji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1009</Words>
  <Characters>5957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6953</CharactersWithSpaces>
  <SharedDoc>false</SharedDoc>
  <HLinks>
    <vt:vector size="6" baseType="variant">
      <vt:variant>
        <vt:i4>1900557</vt:i4>
      </vt:variant>
      <vt:variant>
        <vt:i4>0</vt:i4>
      </vt:variant>
      <vt:variant>
        <vt:i4>0</vt:i4>
      </vt:variant>
      <vt:variant>
        <vt:i4>5</vt:i4>
      </vt:variant>
      <vt:variant>
        <vt:lpwstr>http://www.hospodarivkrajine.cz/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Novotný</dc:creator>
  <cp:keywords/>
  <dc:description/>
  <cp:lastModifiedBy>Daniel Novotný</cp:lastModifiedBy>
  <cp:revision>197</cp:revision>
  <cp:lastPrinted>2024-09-09T16:48:00Z</cp:lastPrinted>
  <dcterms:created xsi:type="dcterms:W3CDTF">2024-09-09T12:59:00Z</dcterms:created>
  <dcterms:modified xsi:type="dcterms:W3CDTF">2024-09-09T17:03:00Z</dcterms:modified>
</cp:coreProperties>
</file>